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8" w:tblpY="119"/>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066"/>
        <w:gridCol w:w="1711"/>
        <w:gridCol w:w="1870"/>
      </w:tblGrid>
      <w:tr w:rsidR="00760EC2" w:rsidRPr="001337C2" w:rsidTr="00523349">
        <w:trPr>
          <w:trHeight w:val="835"/>
        </w:trPr>
        <w:tc>
          <w:tcPr>
            <w:tcW w:w="294" w:type="pct"/>
            <w:vAlign w:val="center"/>
          </w:tcPr>
          <w:p w:rsidR="00760EC2" w:rsidRPr="001337C2" w:rsidRDefault="00760EC2" w:rsidP="000E6017">
            <w:pPr>
              <w:tabs>
                <w:tab w:val="left" w:pos="0"/>
              </w:tabs>
              <w:spacing w:before="120" w:line="276" w:lineRule="auto"/>
              <w:ind w:right="-107" w:hanging="142"/>
              <w:jc w:val="center"/>
              <w:rPr>
                <w:b/>
                <w:bCs/>
                <w:color w:val="000000"/>
                <w:szCs w:val="22"/>
                <w:lang w:val="el-GR"/>
              </w:rPr>
            </w:pPr>
            <w:r w:rsidRPr="001337C2">
              <w:rPr>
                <w:b/>
                <w:bCs/>
                <w:color w:val="000000"/>
                <w:szCs w:val="22"/>
                <w:lang w:val="el-GR"/>
              </w:rPr>
              <w:t>Α/Α</w:t>
            </w:r>
          </w:p>
          <w:p w:rsidR="00760EC2" w:rsidRPr="001337C2" w:rsidRDefault="00760EC2" w:rsidP="000E6017">
            <w:pPr>
              <w:tabs>
                <w:tab w:val="left" w:pos="0"/>
              </w:tabs>
              <w:spacing w:line="276" w:lineRule="auto"/>
              <w:ind w:right="-107"/>
              <w:jc w:val="center"/>
              <w:rPr>
                <w:color w:val="000000"/>
                <w:szCs w:val="22"/>
                <w:lang w:val="el-GR"/>
              </w:rPr>
            </w:pPr>
          </w:p>
        </w:tc>
        <w:tc>
          <w:tcPr>
            <w:tcW w:w="2757" w:type="pct"/>
            <w:vAlign w:val="center"/>
          </w:tcPr>
          <w:p w:rsidR="00760EC2" w:rsidRPr="001337C2" w:rsidRDefault="00760EC2" w:rsidP="00760EC2">
            <w:pPr>
              <w:tabs>
                <w:tab w:val="left" w:pos="-720"/>
              </w:tabs>
              <w:spacing w:before="120" w:after="0" w:line="276" w:lineRule="auto"/>
              <w:ind w:left="34"/>
              <w:jc w:val="center"/>
              <w:rPr>
                <w:b/>
                <w:bCs/>
                <w:color w:val="000000"/>
                <w:szCs w:val="22"/>
                <w:lang w:val="el-GR"/>
              </w:rPr>
            </w:pPr>
            <w:r w:rsidRPr="001337C2">
              <w:rPr>
                <w:b/>
                <w:bCs/>
                <w:szCs w:val="22"/>
                <w:lang w:val="el-GR"/>
              </w:rPr>
              <w:t xml:space="preserve">ΠΕΡΙΓΡΑΦΗ ΠΡΟΔΙΑΓΡΑΦΗΣ </w:t>
            </w:r>
          </w:p>
          <w:p w:rsidR="00760EC2" w:rsidRDefault="00760EC2" w:rsidP="000E6017">
            <w:pPr>
              <w:tabs>
                <w:tab w:val="left" w:pos="-720"/>
              </w:tabs>
              <w:spacing w:line="276" w:lineRule="auto"/>
              <w:ind w:left="34"/>
              <w:jc w:val="center"/>
              <w:rPr>
                <w:b/>
                <w:bCs/>
                <w:color w:val="000000"/>
                <w:szCs w:val="22"/>
                <w:lang w:val="el-GR"/>
              </w:rPr>
            </w:pPr>
            <w:r>
              <w:rPr>
                <w:b/>
                <w:bCs/>
                <w:color w:val="000000"/>
                <w:szCs w:val="22"/>
                <w:lang w:val="el-GR"/>
              </w:rPr>
              <w:t xml:space="preserve">για </w:t>
            </w:r>
          </w:p>
          <w:p w:rsidR="00760EC2" w:rsidRDefault="00760EC2" w:rsidP="000E6017">
            <w:pPr>
              <w:tabs>
                <w:tab w:val="left" w:pos="-720"/>
              </w:tabs>
              <w:spacing w:line="276" w:lineRule="auto"/>
              <w:ind w:left="34"/>
              <w:jc w:val="center"/>
              <w:rPr>
                <w:b/>
                <w:sz w:val="20"/>
                <w:szCs w:val="20"/>
                <w:lang w:val="el-GR"/>
              </w:rPr>
            </w:pPr>
            <w:r w:rsidRPr="00760EC2">
              <w:rPr>
                <w:b/>
                <w:sz w:val="20"/>
                <w:szCs w:val="20"/>
                <w:lang w:val="el-GR"/>
              </w:rPr>
              <w:t xml:space="preserve">«ΣΥΝΤΗΡΗΣΗ </w:t>
            </w:r>
            <w:r w:rsidR="004E7AA3">
              <w:t xml:space="preserve"> </w:t>
            </w:r>
            <w:r w:rsidR="004E7AA3" w:rsidRPr="004E7AA3">
              <w:rPr>
                <w:b/>
                <w:sz w:val="20"/>
                <w:szCs w:val="20"/>
                <w:lang w:val="el-GR"/>
              </w:rPr>
              <w:t xml:space="preserve">ΤΟΥ ΨΗΦΙΑΚΟΥ </w:t>
            </w:r>
            <w:r w:rsidR="004E7AA3">
              <w:t xml:space="preserve"> </w:t>
            </w:r>
            <w:r w:rsidR="004E7AA3" w:rsidRPr="004E7AA3">
              <w:rPr>
                <w:b/>
                <w:sz w:val="20"/>
                <w:szCs w:val="20"/>
                <w:lang w:val="el-GR"/>
              </w:rPr>
              <w:t xml:space="preserve">ΣΤΕΦΑΝΙΟΓΡΑΦΟΥ </w:t>
            </w:r>
            <w:r w:rsidRPr="00760EC2">
              <w:rPr>
                <w:b/>
                <w:sz w:val="20"/>
                <w:szCs w:val="20"/>
                <w:lang w:val="el-GR"/>
              </w:rPr>
              <w:t>»</w:t>
            </w:r>
          </w:p>
          <w:p w:rsidR="00760EC2" w:rsidRPr="001337C2" w:rsidRDefault="00760EC2" w:rsidP="000E6017">
            <w:pPr>
              <w:tabs>
                <w:tab w:val="left" w:pos="-720"/>
              </w:tabs>
              <w:spacing w:line="276" w:lineRule="auto"/>
              <w:ind w:left="34"/>
              <w:jc w:val="center"/>
              <w:rPr>
                <w:b/>
                <w:bCs/>
                <w:color w:val="000000"/>
                <w:szCs w:val="22"/>
                <w:lang w:val="el-GR"/>
              </w:rPr>
            </w:pPr>
            <w:r w:rsidRPr="00760EC2">
              <w:rPr>
                <w:b/>
                <w:sz w:val="20"/>
                <w:szCs w:val="20"/>
                <w:lang w:val="el-GR"/>
              </w:rPr>
              <w:t xml:space="preserve"> </w:t>
            </w:r>
            <w:r w:rsidR="004E7AA3" w:rsidRPr="004E7AA3">
              <w:rPr>
                <w:lang w:val="el-GR"/>
              </w:rPr>
              <w:t xml:space="preserve"> </w:t>
            </w:r>
            <w:r w:rsidR="004E7AA3" w:rsidRPr="004E7AA3">
              <w:rPr>
                <w:sz w:val="20"/>
                <w:szCs w:val="20"/>
                <w:lang w:val="el-GR"/>
              </w:rPr>
              <w:t xml:space="preserve">τύπου ALLURA CENTRON </w:t>
            </w:r>
            <w:r w:rsidRPr="00760EC2">
              <w:rPr>
                <w:sz w:val="20"/>
                <w:szCs w:val="20"/>
                <w:lang w:val="el-GR"/>
              </w:rPr>
              <w:t xml:space="preserve">του κατασκευαστικού οίκου </w:t>
            </w:r>
            <w:r w:rsidRPr="000B34CE">
              <w:rPr>
                <w:sz w:val="20"/>
                <w:szCs w:val="20"/>
              </w:rPr>
              <w:t>PHILIPS</w:t>
            </w:r>
          </w:p>
        </w:tc>
        <w:tc>
          <w:tcPr>
            <w:tcW w:w="931" w:type="pct"/>
            <w:vAlign w:val="center"/>
          </w:tcPr>
          <w:p w:rsidR="00760EC2" w:rsidRPr="001337C2" w:rsidRDefault="00760EC2" w:rsidP="000E6017">
            <w:pPr>
              <w:tabs>
                <w:tab w:val="left" w:pos="-720"/>
              </w:tabs>
              <w:spacing w:line="276" w:lineRule="auto"/>
              <w:ind w:left="-112" w:right="-108"/>
              <w:jc w:val="center"/>
              <w:rPr>
                <w:b/>
                <w:bCs/>
                <w:color w:val="000000"/>
                <w:szCs w:val="22"/>
              </w:rPr>
            </w:pPr>
            <w:r w:rsidRPr="001337C2">
              <w:rPr>
                <w:b/>
                <w:bCs/>
                <w:color w:val="000000"/>
                <w:szCs w:val="22"/>
              </w:rPr>
              <w:t>ΑΠΑΝΤΗΣΗ</w:t>
            </w:r>
          </w:p>
          <w:p w:rsidR="00760EC2" w:rsidRPr="001337C2" w:rsidRDefault="00760EC2" w:rsidP="000E6017">
            <w:pPr>
              <w:tabs>
                <w:tab w:val="left" w:pos="-720"/>
              </w:tabs>
              <w:spacing w:line="276" w:lineRule="auto"/>
              <w:ind w:left="-112" w:right="-40"/>
              <w:jc w:val="center"/>
              <w:rPr>
                <w:b/>
                <w:bCs/>
                <w:color w:val="000000"/>
                <w:szCs w:val="22"/>
              </w:rPr>
            </w:pPr>
            <w:r w:rsidRPr="001337C2">
              <w:rPr>
                <w:b/>
                <w:bCs/>
                <w:color w:val="000000"/>
                <w:szCs w:val="22"/>
              </w:rPr>
              <w:t>(ΝΑΙ-ΟΧΙ)</w:t>
            </w:r>
          </w:p>
        </w:tc>
        <w:tc>
          <w:tcPr>
            <w:tcW w:w="1018" w:type="pct"/>
            <w:vAlign w:val="center"/>
          </w:tcPr>
          <w:p w:rsidR="00760EC2" w:rsidRPr="001337C2" w:rsidRDefault="00760EC2" w:rsidP="000E6017">
            <w:pPr>
              <w:tabs>
                <w:tab w:val="left" w:pos="-720"/>
              </w:tabs>
              <w:spacing w:line="276" w:lineRule="auto"/>
              <w:ind w:right="33"/>
              <w:jc w:val="center"/>
              <w:rPr>
                <w:b/>
                <w:bCs/>
                <w:color w:val="000000"/>
                <w:szCs w:val="22"/>
              </w:rPr>
            </w:pPr>
            <w:r w:rsidRPr="001337C2">
              <w:rPr>
                <w:b/>
                <w:bCs/>
                <w:color w:val="000000"/>
                <w:szCs w:val="22"/>
              </w:rPr>
              <w:t>ΠΑΡΑΠΟΜΠΗ</w:t>
            </w:r>
          </w:p>
        </w:tc>
      </w:tr>
      <w:tr w:rsidR="00760EC2" w:rsidRPr="004E7AA3" w:rsidTr="004E7AA3">
        <w:trPr>
          <w:trHeight w:val="732"/>
        </w:trPr>
        <w:tc>
          <w:tcPr>
            <w:tcW w:w="294" w:type="pct"/>
            <w:vAlign w:val="center"/>
          </w:tcPr>
          <w:p w:rsidR="00760EC2" w:rsidRPr="001337C2" w:rsidRDefault="00546000" w:rsidP="000E6017">
            <w:pPr>
              <w:tabs>
                <w:tab w:val="left" w:pos="142"/>
              </w:tabs>
              <w:spacing w:before="120" w:after="0" w:line="276" w:lineRule="auto"/>
              <w:ind w:right="-107"/>
              <w:jc w:val="center"/>
              <w:rPr>
                <w:b/>
                <w:bCs/>
                <w:color w:val="000000"/>
                <w:szCs w:val="22"/>
              </w:rPr>
            </w:pPr>
            <w:r w:rsidRPr="00760EC2">
              <w:rPr>
                <w:rFonts w:eastAsia="Arial"/>
                <w:b/>
                <w:color w:val="000000"/>
                <w:sz w:val="20"/>
                <w:szCs w:val="20"/>
                <w:lang w:val="el-GR" w:eastAsia="el-GR"/>
              </w:rPr>
              <w:t>1</w:t>
            </w:r>
            <w:r w:rsidRPr="00760EC2">
              <w:rPr>
                <w:rFonts w:eastAsia="Arial"/>
                <w:color w:val="000000"/>
                <w:sz w:val="20"/>
                <w:szCs w:val="20"/>
                <w:lang w:val="el-GR" w:eastAsia="el-GR"/>
              </w:rPr>
              <w:t xml:space="preserve">  </w:t>
            </w:r>
          </w:p>
        </w:tc>
        <w:tc>
          <w:tcPr>
            <w:tcW w:w="2757" w:type="pct"/>
          </w:tcPr>
          <w:p w:rsidR="00760EC2" w:rsidRPr="00546000" w:rsidRDefault="004E7AA3" w:rsidP="004E7AA3">
            <w:pPr>
              <w:suppressAutoHyphens w:val="0"/>
              <w:spacing w:after="126" w:line="270" w:lineRule="auto"/>
              <w:ind w:right="63"/>
              <w:rPr>
                <w:rFonts w:eastAsia="Arial"/>
                <w:color w:val="000000"/>
                <w:sz w:val="20"/>
                <w:szCs w:val="20"/>
                <w:lang w:val="el-GR" w:eastAsia="el-GR"/>
              </w:rPr>
            </w:pPr>
            <w:r w:rsidRPr="004E7AA3">
              <w:rPr>
                <w:rFonts w:eastAsia="Arial"/>
                <w:color w:val="000000"/>
                <w:sz w:val="20"/>
                <w:szCs w:val="20"/>
                <w:lang w:val="el-GR" w:eastAsia="el-GR"/>
              </w:rPr>
              <w:t xml:space="preserve">Η συντήρηση  αφορά ένα ψηφιακό </w:t>
            </w:r>
            <w:proofErr w:type="spellStart"/>
            <w:r w:rsidRPr="004E7AA3">
              <w:rPr>
                <w:rFonts w:eastAsia="Arial"/>
                <w:color w:val="000000"/>
                <w:sz w:val="20"/>
                <w:szCs w:val="20"/>
                <w:lang w:val="el-GR" w:eastAsia="el-GR"/>
              </w:rPr>
              <w:t>στεφανιογράφο</w:t>
            </w:r>
            <w:proofErr w:type="spellEnd"/>
            <w:r w:rsidRPr="004E7AA3">
              <w:rPr>
                <w:rFonts w:eastAsia="Arial"/>
                <w:color w:val="000000"/>
                <w:sz w:val="20"/>
                <w:szCs w:val="20"/>
                <w:lang w:val="el-GR" w:eastAsia="el-GR"/>
              </w:rPr>
              <w:t xml:space="preserve"> τύπου ALLURA CENTRON του  κατασκευαστικού οίκου PHILIPS</w:t>
            </w:r>
          </w:p>
        </w:tc>
        <w:tc>
          <w:tcPr>
            <w:tcW w:w="931" w:type="pct"/>
          </w:tcPr>
          <w:p w:rsidR="00760EC2" w:rsidRPr="001913EE" w:rsidRDefault="00760EC2" w:rsidP="000E6017">
            <w:pPr>
              <w:tabs>
                <w:tab w:val="left" w:pos="-720"/>
              </w:tabs>
              <w:spacing w:line="276" w:lineRule="auto"/>
              <w:ind w:left="6" w:right="33"/>
              <w:rPr>
                <w:color w:val="000000"/>
                <w:szCs w:val="22"/>
                <w:lang w:val="el-GR"/>
              </w:rPr>
            </w:pPr>
          </w:p>
        </w:tc>
        <w:tc>
          <w:tcPr>
            <w:tcW w:w="1018" w:type="pct"/>
          </w:tcPr>
          <w:p w:rsidR="00760EC2" w:rsidRPr="001913EE" w:rsidRDefault="00760EC2" w:rsidP="000E6017">
            <w:pPr>
              <w:tabs>
                <w:tab w:val="left" w:pos="-720"/>
              </w:tabs>
              <w:spacing w:line="276" w:lineRule="auto"/>
              <w:ind w:left="34" w:right="33"/>
              <w:rPr>
                <w:color w:val="000000"/>
                <w:szCs w:val="22"/>
                <w:lang w:val="el-GR"/>
              </w:rPr>
            </w:pPr>
          </w:p>
        </w:tc>
      </w:tr>
      <w:tr w:rsidR="00760EC2" w:rsidRPr="004E7AA3" w:rsidTr="004E7AA3">
        <w:trPr>
          <w:trHeight w:val="997"/>
        </w:trPr>
        <w:tc>
          <w:tcPr>
            <w:tcW w:w="294" w:type="pct"/>
            <w:vAlign w:val="center"/>
          </w:tcPr>
          <w:p w:rsidR="00760EC2" w:rsidRPr="00760EC2" w:rsidRDefault="00546000" w:rsidP="000E6017">
            <w:pPr>
              <w:tabs>
                <w:tab w:val="left" w:pos="142"/>
              </w:tabs>
              <w:spacing w:before="120" w:after="0" w:line="276" w:lineRule="auto"/>
              <w:ind w:right="-107"/>
              <w:jc w:val="center"/>
              <w:rPr>
                <w:b/>
                <w:bCs/>
                <w:color w:val="000000"/>
                <w:szCs w:val="22"/>
                <w:lang w:val="el-GR"/>
              </w:rPr>
            </w:pPr>
            <w:r w:rsidRPr="00760EC2">
              <w:rPr>
                <w:rFonts w:eastAsia="Arial"/>
                <w:b/>
                <w:color w:val="000000"/>
                <w:sz w:val="20"/>
                <w:szCs w:val="20"/>
                <w:lang w:val="el-GR" w:eastAsia="el-GR"/>
              </w:rPr>
              <w:t>2</w:t>
            </w:r>
          </w:p>
        </w:tc>
        <w:tc>
          <w:tcPr>
            <w:tcW w:w="2757" w:type="pct"/>
          </w:tcPr>
          <w:p w:rsidR="004E7AA3" w:rsidRPr="004E7AA3" w:rsidRDefault="004E7AA3" w:rsidP="004E7AA3">
            <w:pPr>
              <w:tabs>
                <w:tab w:val="left" w:pos="0"/>
                <w:tab w:val="num" w:pos="720"/>
              </w:tabs>
              <w:suppressAutoHyphens w:val="0"/>
              <w:spacing w:after="0"/>
              <w:ind w:left="-77"/>
              <w:rPr>
                <w:sz w:val="20"/>
                <w:szCs w:val="20"/>
                <w:lang w:val="el-GR" w:eastAsia="el-GR"/>
              </w:rPr>
            </w:pPr>
            <w:r w:rsidRPr="004E7AA3">
              <w:rPr>
                <w:sz w:val="20"/>
                <w:szCs w:val="20"/>
                <w:lang w:val="el-GR" w:eastAsia="el-GR"/>
              </w:rPr>
              <w:t xml:space="preserve">Η ανάδοχος εταιρεία θα αναλάβει την συντήρηση και επισκευή του ψηφιακού </w:t>
            </w:r>
            <w:proofErr w:type="spellStart"/>
            <w:r w:rsidRPr="004E7AA3">
              <w:rPr>
                <w:sz w:val="20"/>
                <w:szCs w:val="20"/>
                <w:lang w:val="el-GR" w:eastAsia="el-GR"/>
              </w:rPr>
              <w:t>στεφανιογράφου</w:t>
            </w:r>
            <w:proofErr w:type="spellEnd"/>
            <w:r w:rsidRPr="004E7AA3">
              <w:rPr>
                <w:sz w:val="20"/>
                <w:szCs w:val="20"/>
                <w:lang w:val="el-GR" w:eastAsia="el-GR"/>
              </w:rPr>
              <w:t xml:space="preserve"> και όλων των μερών και εξαρτημάτων που διαθέτει αυτός καθ’ όλη την διάρκεια της σύμβασης σύμφωνα με τα ειδικά εγχειρίδια και προδιαγραφές του κατασκευαστικού οίκου. </w:t>
            </w:r>
          </w:p>
          <w:p w:rsidR="00760EC2" w:rsidRPr="00546000" w:rsidRDefault="00760EC2" w:rsidP="00546000">
            <w:pPr>
              <w:suppressAutoHyphens w:val="0"/>
              <w:spacing w:after="0" w:line="270" w:lineRule="auto"/>
              <w:ind w:left="23" w:right="63" w:hanging="10"/>
              <w:rPr>
                <w:rFonts w:eastAsia="Arial"/>
                <w:color w:val="000000"/>
                <w:sz w:val="20"/>
                <w:szCs w:val="20"/>
                <w:lang w:val="el-GR" w:eastAsia="el-GR"/>
              </w:rPr>
            </w:pPr>
          </w:p>
        </w:tc>
        <w:tc>
          <w:tcPr>
            <w:tcW w:w="931" w:type="pct"/>
          </w:tcPr>
          <w:p w:rsidR="00760EC2" w:rsidRPr="001337C2" w:rsidRDefault="00760EC2" w:rsidP="000E6017">
            <w:pPr>
              <w:tabs>
                <w:tab w:val="left" w:pos="-720"/>
              </w:tabs>
              <w:spacing w:line="276" w:lineRule="auto"/>
              <w:ind w:left="6" w:right="33"/>
              <w:rPr>
                <w:color w:val="000000"/>
                <w:szCs w:val="22"/>
                <w:lang w:val="el-GR"/>
              </w:rPr>
            </w:pPr>
          </w:p>
        </w:tc>
        <w:tc>
          <w:tcPr>
            <w:tcW w:w="1018" w:type="pct"/>
          </w:tcPr>
          <w:p w:rsidR="00760EC2" w:rsidRPr="001337C2" w:rsidRDefault="00760EC2" w:rsidP="000E6017">
            <w:pPr>
              <w:tabs>
                <w:tab w:val="left" w:pos="-720"/>
              </w:tabs>
              <w:spacing w:line="276" w:lineRule="auto"/>
              <w:ind w:left="34" w:right="33"/>
              <w:rPr>
                <w:color w:val="000000"/>
                <w:szCs w:val="22"/>
                <w:lang w:val="el-GR"/>
              </w:rPr>
            </w:pPr>
          </w:p>
        </w:tc>
      </w:tr>
      <w:tr w:rsidR="00760EC2" w:rsidRPr="004E7AA3" w:rsidTr="00523349">
        <w:trPr>
          <w:trHeight w:val="705"/>
        </w:trPr>
        <w:tc>
          <w:tcPr>
            <w:tcW w:w="294" w:type="pct"/>
            <w:vAlign w:val="center"/>
          </w:tcPr>
          <w:p w:rsidR="00760EC2" w:rsidRPr="001337C2" w:rsidRDefault="00546000" w:rsidP="00760EC2">
            <w:pPr>
              <w:tabs>
                <w:tab w:val="left" w:pos="0"/>
              </w:tabs>
              <w:spacing w:before="120" w:after="0" w:line="276" w:lineRule="auto"/>
              <w:ind w:right="-107"/>
              <w:jc w:val="center"/>
              <w:rPr>
                <w:b/>
                <w:bCs/>
                <w:color w:val="000000"/>
                <w:szCs w:val="22"/>
                <w:lang w:val="el-GR"/>
              </w:rPr>
            </w:pPr>
            <w:r w:rsidRPr="00760EC2">
              <w:rPr>
                <w:rFonts w:eastAsia="Arial"/>
                <w:b/>
                <w:color w:val="000000"/>
                <w:sz w:val="20"/>
                <w:szCs w:val="20"/>
                <w:lang w:val="el-GR" w:eastAsia="el-GR"/>
              </w:rPr>
              <w:t>3</w:t>
            </w:r>
          </w:p>
        </w:tc>
        <w:tc>
          <w:tcPr>
            <w:tcW w:w="2757" w:type="pct"/>
          </w:tcPr>
          <w:p w:rsidR="004E7AA3" w:rsidRPr="004E7AA3" w:rsidRDefault="004E7AA3" w:rsidP="004E7AA3">
            <w:pPr>
              <w:suppressAutoHyphens w:val="0"/>
              <w:spacing w:after="0"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t xml:space="preserve">Η ανάδοχος εταιρεία υποχρεούται να διαθέτει στην Ελλάδα μόνιμα κατάλληλο          εκπαιδευμένο προσωπικό με πιστοποιητικό εκπαίδευσης και εξουσιοδότησης αυτού από τον κατασκευαστικό οίκο, για την συντήρηση του συγκεκριμένου μηχανήματος. Στην τεχνική προσφορά θα κατατεθούν τα σχετικά έγγραφα. </w:t>
            </w:r>
          </w:p>
          <w:p w:rsidR="00760EC2" w:rsidRPr="00546000" w:rsidRDefault="004E7AA3" w:rsidP="004E7AA3">
            <w:pPr>
              <w:suppressAutoHyphens w:val="0"/>
              <w:spacing w:after="206"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t xml:space="preserve">Σε περίπτωση αλλαγών που μπορεί να έχουν επέλθει στο εν λόγω προσωπικό, (αλλαγές προσώπων, επιπλέον εκπαιδεύσεις, νέα πιστοποιητικά από τον κατασκευαστικό οίκο, </w:t>
            </w:r>
            <w:proofErr w:type="spellStart"/>
            <w:r w:rsidRPr="004E7AA3">
              <w:rPr>
                <w:rFonts w:eastAsia="Arial"/>
                <w:color w:val="000000"/>
                <w:sz w:val="20"/>
                <w:szCs w:val="20"/>
                <w:lang w:val="el-GR" w:eastAsia="el-GR"/>
              </w:rPr>
              <w:t>κλπ</w:t>
            </w:r>
            <w:proofErr w:type="spellEnd"/>
            <w:r w:rsidRPr="004E7AA3">
              <w:rPr>
                <w:rFonts w:eastAsia="Arial"/>
                <w:color w:val="000000"/>
                <w:sz w:val="20"/>
                <w:szCs w:val="20"/>
                <w:lang w:val="el-GR" w:eastAsia="el-GR"/>
              </w:rPr>
              <w:t>) σε σχέση με τα στοιχεία που είχαν κατατεθεί για την ανάληψη της προμήθειας, είναι απαραίτητο να υποβληθούν αυτές στο Νοσοκομείο προ της υπογραφής της σύμβασης συντήρησης.</w:t>
            </w:r>
          </w:p>
        </w:tc>
        <w:tc>
          <w:tcPr>
            <w:tcW w:w="931" w:type="pct"/>
          </w:tcPr>
          <w:p w:rsidR="00760EC2" w:rsidRPr="001337C2" w:rsidRDefault="00760EC2" w:rsidP="000E6017">
            <w:pPr>
              <w:tabs>
                <w:tab w:val="left" w:pos="-720"/>
              </w:tabs>
              <w:spacing w:line="276" w:lineRule="auto"/>
              <w:ind w:left="-112" w:right="33"/>
              <w:rPr>
                <w:color w:val="000000"/>
                <w:szCs w:val="22"/>
                <w:lang w:val="el-GR"/>
              </w:rPr>
            </w:pPr>
          </w:p>
        </w:tc>
        <w:tc>
          <w:tcPr>
            <w:tcW w:w="1018" w:type="pct"/>
          </w:tcPr>
          <w:p w:rsidR="00760EC2" w:rsidRPr="001337C2" w:rsidRDefault="00760EC2" w:rsidP="000E6017">
            <w:pPr>
              <w:ind w:firstLine="720"/>
              <w:rPr>
                <w:szCs w:val="22"/>
                <w:lang w:val="el-GR"/>
              </w:rPr>
            </w:pPr>
          </w:p>
        </w:tc>
      </w:tr>
      <w:tr w:rsidR="00760EC2" w:rsidRPr="004E7AA3" w:rsidTr="00523349">
        <w:trPr>
          <w:trHeight w:val="705"/>
        </w:trPr>
        <w:tc>
          <w:tcPr>
            <w:tcW w:w="294" w:type="pct"/>
            <w:vAlign w:val="center"/>
          </w:tcPr>
          <w:p w:rsidR="00760EC2" w:rsidRPr="001337C2" w:rsidRDefault="00546000" w:rsidP="00760EC2">
            <w:pPr>
              <w:tabs>
                <w:tab w:val="left" w:pos="0"/>
              </w:tabs>
              <w:spacing w:before="120" w:after="0" w:line="276" w:lineRule="auto"/>
              <w:ind w:right="-107"/>
              <w:jc w:val="center"/>
              <w:rPr>
                <w:b/>
                <w:bCs/>
                <w:color w:val="000000"/>
                <w:szCs w:val="22"/>
                <w:lang w:val="el-GR"/>
              </w:rPr>
            </w:pPr>
            <w:r w:rsidRPr="00760EC2">
              <w:rPr>
                <w:rFonts w:eastAsia="Arial"/>
                <w:b/>
                <w:color w:val="000000"/>
                <w:sz w:val="20"/>
                <w:szCs w:val="20"/>
                <w:lang w:val="el-GR" w:eastAsia="el-GR"/>
              </w:rPr>
              <w:t>4</w:t>
            </w:r>
          </w:p>
        </w:tc>
        <w:tc>
          <w:tcPr>
            <w:tcW w:w="2757" w:type="pct"/>
          </w:tcPr>
          <w:p w:rsidR="00760EC2" w:rsidRPr="00760EC2" w:rsidRDefault="004E7AA3" w:rsidP="00760EC2">
            <w:pPr>
              <w:suppressAutoHyphens w:val="0"/>
              <w:spacing w:after="126"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t>Η ανάδοχος εταιρεία θα πρέπει να διαθέτει τουλάχιστον ISO9001/2015 και      13485/2012 για την ποιότητα των παρεχόμενων υπηρεσιών της.</w:t>
            </w:r>
          </w:p>
        </w:tc>
        <w:tc>
          <w:tcPr>
            <w:tcW w:w="931" w:type="pct"/>
          </w:tcPr>
          <w:p w:rsidR="00760EC2" w:rsidRPr="001337C2" w:rsidRDefault="00760EC2" w:rsidP="000E6017">
            <w:pPr>
              <w:tabs>
                <w:tab w:val="left" w:pos="-720"/>
              </w:tabs>
              <w:spacing w:line="276" w:lineRule="auto"/>
              <w:ind w:left="-112" w:right="33"/>
              <w:rPr>
                <w:color w:val="000000"/>
                <w:szCs w:val="22"/>
                <w:lang w:val="el-GR"/>
              </w:rPr>
            </w:pPr>
          </w:p>
        </w:tc>
        <w:tc>
          <w:tcPr>
            <w:tcW w:w="1018" w:type="pct"/>
          </w:tcPr>
          <w:p w:rsidR="00760EC2" w:rsidRPr="001337C2" w:rsidRDefault="00760EC2" w:rsidP="000E6017">
            <w:pPr>
              <w:rPr>
                <w:szCs w:val="22"/>
                <w:lang w:val="el-GR"/>
              </w:rPr>
            </w:pPr>
          </w:p>
        </w:tc>
      </w:tr>
      <w:tr w:rsidR="006051E0" w:rsidRPr="004E7AA3"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rFonts w:eastAsia="Arial"/>
                <w:b/>
                <w:color w:val="000000"/>
                <w:sz w:val="20"/>
                <w:szCs w:val="20"/>
                <w:lang w:val="el-GR"/>
              </w:rPr>
              <w:t>5</w:t>
            </w:r>
          </w:p>
        </w:tc>
        <w:tc>
          <w:tcPr>
            <w:tcW w:w="2757" w:type="pct"/>
          </w:tcPr>
          <w:p w:rsidR="004E7AA3" w:rsidRPr="004E7AA3" w:rsidRDefault="004E7AA3" w:rsidP="004E7AA3">
            <w:pPr>
              <w:autoSpaceDE w:val="0"/>
              <w:spacing w:line="276" w:lineRule="auto"/>
              <w:ind w:right="-341"/>
              <w:textAlignment w:val="baseline"/>
              <w:rPr>
                <w:rFonts w:eastAsia="Arial"/>
                <w:color w:val="000000"/>
                <w:sz w:val="20"/>
                <w:szCs w:val="20"/>
                <w:lang w:val="el-GR"/>
              </w:rPr>
            </w:pPr>
            <w:r w:rsidRPr="004E7AA3">
              <w:rPr>
                <w:rFonts w:eastAsia="Arial"/>
                <w:color w:val="000000"/>
                <w:sz w:val="20"/>
                <w:szCs w:val="20"/>
                <w:lang w:val="el-GR"/>
              </w:rPr>
              <w:t xml:space="preserve">Ο συντηρητής θα πραγματοποιεί προληπτική συντήρηση και πιστοποίηση του ψηφιακού </w:t>
            </w:r>
            <w:proofErr w:type="spellStart"/>
            <w:r w:rsidRPr="004E7AA3">
              <w:rPr>
                <w:rFonts w:eastAsia="Arial"/>
                <w:color w:val="000000"/>
                <w:sz w:val="20"/>
                <w:szCs w:val="20"/>
                <w:lang w:val="el-GR"/>
              </w:rPr>
              <w:t>στεφανιογράφου</w:t>
            </w:r>
            <w:proofErr w:type="spellEnd"/>
            <w:r w:rsidRPr="004E7AA3">
              <w:rPr>
                <w:rFonts w:eastAsia="Arial"/>
                <w:color w:val="000000"/>
                <w:sz w:val="20"/>
                <w:szCs w:val="20"/>
                <w:lang w:val="el-GR"/>
              </w:rPr>
              <w:t xml:space="preserve"> η οποία ειδικότερα θα περιλαμβάνει τα κάτωθι:</w:t>
            </w:r>
          </w:p>
          <w:p w:rsidR="004E7AA3" w:rsidRPr="004E7AA3" w:rsidRDefault="004E7AA3" w:rsidP="004E7AA3">
            <w:pPr>
              <w:autoSpaceDE w:val="0"/>
              <w:spacing w:line="276" w:lineRule="auto"/>
              <w:ind w:left="-426" w:right="-341" w:firstLine="425"/>
              <w:textAlignment w:val="baseline"/>
              <w:rPr>
                <w:rFonts w:eastAsia="Arial"/>
                <w:color w:val="000000"/>
                <w:sz w:val="20"/>
                <w:szCs w:val="20"/>
                <w:lang w:val="el-GR"/>
              </w:rPr>
            </w:pPr>
            <w:r w:rsidRPr="004E7AA3">
              <w:rPr>
                <w:rFonts w:eastAsia="Arial"/>
                <w:color w:val="000000"/>
                <w:sz w:val="20"/>
                <w:szCs w:val="20"/>
                <w:lang w:val="el-GR"/>
              </w:rPr>
              <w:tab/>
              <w:t>Α) Έλεγχο ασφάλειας, μετρήσεων τάσεων παλμών κλπ.</w:t>
            </w:r>
          </w:p>
          <w:p w:rsidR="004E7AA3" w:rsidRPr="004E7AA3" w:rsidRDefault="004E7AA3" w:rsidP="004E7AA3">
            <w:pPr>
              <w:autoSpaceDE w:val="0"/>
              <w:spacing w:line="276" w:lineRule="auto"/>
              <w:ind w:right="-341"/>
              <w:textAlignment w:val="baseline"/>
              <w:rPr>
                <w:rFonts w:eastAsia="Arial"/>
                <w:color w:val="000000"/>
                <w:sz w:val="20"/>
                <w:szCs w:val="20"/>
                <w:lang w:val="el-GR"/>
              </w:rPr>
            </w:pPr>
            <w:r w:rsidRPr="004E7AA3">
              <w:rPr>
                <w:rFonts w:eastAsia="Arial"/>
                <w:color w:val="000000"/>
                <w:sz w:val="20"/>
                <w:szCs w:val="20"/>
                <w:lang w:val="el-GR"/>
              </w:rPr>
              <w:t>Β) Τις αναγκαίες ρυθμίσεις τον έλεγχο ικανότητας λειτουργίας και καλής - αξιόπιστης απόδοσης.</w:t>
            </w:r>
          </w:p>
          <w:p w:rsidR="004E7AA3" w:rsidRPr="004E7AA3" w:rsidRDefault="004E7AA3" w:rsidP="004E7AA3">
            <w:pPr>
              <w:autoSpaceDE w:val="0"/>
              <w:spacing w:line="276" w:lineRule="auto"/>
              <w:ind w:left="-426" w:right="-341" w:firstLine="425"/>
              <w:textAlignment w:val="baseline"/>
              <w:rPr>
                <w:rFonts w:eastAsia="Arial"/>
                <w:color w:val="000000"/>
                <w:sz w:val="20"/>
                <w:szCs w:val="20"/>
                <w:lang w:val="el-GR"/>
              </w:rPr>
            </w:pPr>
            <w:r w:rsidRPr="004E7AA3">
              <w:rPr>
                <w:rFonts w:eastAsia="Arial"/>
                <w:color w:val="000000"/>
                <w:sz w:val="20"/>
                <w:szCs w:val="20"/>
                <w:lang w:val="el-GR"/>
              </w:rPr>
              <w:tab/>
              <w:t>Γ) Απαιτούμενες λιπάνσεις και τελικούς ελέγχους.</w:t>
            </w:r>
          </w:p>
          <w:p w:rsidR="006051E0" w:rsidRPr="006051E0" w:rsidRDefault="004E7AA3" w:rsidP="004E7AA3">
            <w:pPr>
              <w:autoSpaceDE w:val="0"/>
              <w:spacing w:line="276" w:lineRule="auto"/>
              <w:ind w:left="65" w:right="-341" w:hanging="65"/>
              <w:textAlignment w:val="baseline"/>
              <w:rPr>
                <w:color w:val="000000"/>
                <w:kern w:val="1"/>
                <w:szCs w:val="22"/>
                <w:lang w:val="el-GR"/>
              </w:rPr>
            </w:pPr>
            <w:r w:rsidRPr="004E7AA3">
              <w:rPr>
                <w:rFonts w:eastAsia="Arial"/>
                <w:color w:val="000000"/>
                <w:sz w:val="20"/>
                <w:szCs w:val="20"/>
                <w:lang w:val="el-GR"/>
              </w:rPr>
              <w:t xml:space="preserve"> Δ) Πιστοποίηση του ψηφιακού </w:t>
            </w:r>
            <w:proofErr w:type="spellStart"/>
            <w:r w:rsidRPr="004E7AA3">
              <w:rPr>
                <w:rFonts w:eastAsia="Arial"/>
                <w:color w:val="000000"/>
                <w:sz w:val="20"/>
                <w:szCs w:val="20"/>
                <w:lang w:val="el-GR"/>
              </w:rPr>
              <w:t>στεφανιογράφου</w:t>
            </w:r>
            <w:proofErr w:type="spellEnd"/>
            <w:r w:rsidRPr="004E7AA3">
              <w:rPr>
                <w:rFonts w:eastAsia="Arial"/>
                <w:color w:val="000000"/>
                <w:sz w:val="20"/>
                <w:szCs w:val="20"/>
                <w:lang w:val="el-GR"/>
              </w:rPr>
              <w:t xml:space="preserve"> μετά το πέρας εργασιών συντήρησης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4E7AA3"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rFonts w:eastAsia="Arial"/>
                <w:b/>
                <w:color w:val="000000"/>
                <w:sz w:val="20"/>
                <w:szCs w:val="20"/>
                <w:lang w:val="el-GR" w:eastAsia="el-GR"/>
              </w:rPr>
              <w:t>6</w:t>
            </w:r>
          </w:p>
        </w:tc>
        <w:tc>
          <w:tcPr>
            <w:tcW w:w="2757" w:type="pct"/>
          </w:tcPr>
          <w:p w:rsidR="004E7AA3" w:rsidRPr="004E7AA3" w:rsidRDefault="004E7AA3" w:rsidP="004E7AA3">
            <w:pPr>
              <w:suppressAutoHyphens w:val="0"/>
              <w:spacing w:after="126"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t>Η συντήρηση θα περιλαμβάνει επίσης την αποκατάσταση τυχόν ανωμαλιών  και ειδικότερα:</w:t>
            </w:r>
          </w:p>
          <w:p w:rsidR="004E7AA3" w:rsidRPr="004E7AA3" w:rsidRDefault="004E7AA3" w:rsidP="004E7AA3">
            <w:pPr>
              <w:suppressAutoHyphens w:val="0"/>
              <w:spacing w:after="126"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t xml:space="preserve">Α) Την αποκατάσταση συνήθων βλαβών  και ζημιών </w:t>
            </w:r>
            <w:proofErr w:type="spellStart"/>
            <w:r w:rsidRPr="004E7AA3">
              <w:rPr>
                <w:rFonts w:eastAsia="Arial"/>
                <w:color w:val="000000"/>
                <w:sz w:val="20"/>
                <w:szCs w:val="20"/>
                <w:lang w:val="el-GR" w:eastAsia="el-GR"/>
              </w:rPr>
              <w:t>οφειλομένων</w:t>
            </w:r>
            <w:proofErr w:type="spellEnd"/>
            <w:r w:rsidRPr="004E7AA3">
              <w:rPr>
                <w:rFonts w:eastAsia="Arial"/>
                <w:color w:val="000000"/>
                <w:sz w:val="20"/>
                <w:szCs w:val="20"/>
                <w:lang w:val="el-GR" w:eastAsia="el-GR"/>
              </w:rPr>
              <w:t xml:space="preserve"> σε φυσιολογική φθορά από συνήθη χρήση. H κακή χρήση θα βεβαιώνεται με τεκμηριωμένη έκθεση του Τμήματος </w:t>
            </w:r>
            <w:proofErr w:type="spellStart"/>
            <w:r w:rsidRPr="004E7AA3">
              <w:rPr>
                <w:rFonts w:eastAsia="Arial"/>
                <w:color w:val="000000"/>
                <w:sz w:val="20"/>
                <w:szCs w:val="20"/>
                <w:lang w:val="el-GR" w:eastAsia="el-GR"/>
              </w:rPr>
              <w:t>Βιοϊατρικής</w:t>
            </w:r>
            <w:proofErr w:type="spellEnd"/>
            <w:r w:rsidRPr="004E7AA3">
              <w:rPr>
                <w:rFonts w:eastAsia="Arial"/>
                <w:color w:val="000000"/>
                <w:sz w:val="20"/>
                <w:szCs w:val="20"/>
                <w:lang w:val="el-GR" w:eastAsia="el-GR"/>
              </w:rPr>
              <w:t xml:space="preserve"> Τεχνολογίας του Νοσοκομείου.</w:t>
            </w:r>
          </w:p>
          <w:p w:rsidR="004E7AA3" w:rsidRPr="004E7AA3" w:rsidRDefault="004E7AA3" w:rsidP="004E7AA3">
            <w:pPr>
              <w:suppressAutoHyphens w:val="0"/>
              <w:spacing w:after="126"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lastRenderedPageBreak/>
              <w:t xml:space="preserve">Β) Την αντικατάσταση των φθαρμένων ανταλλακτικών από συνήθη χρήση, εξαιρουμένων μόνο των αναλωσίμων τα οποία είναι τα </w:t>
            </w:r>
            <w:proofErr w:type="spellStart"/>
            <w:r w:rsidRPr="004E7AA3">
              <w:rPr>
                <w:rFonts w:eastAsia="Arial"/>
                <w:color w:val="000000"/>
                <w:sz w:val="20"/>
                <w:szCs w:val="20"/>
                <w:lang w:val="el-GR" w:eastAsia="el-GR"/>
              </w:rPr>
              <w:t>cd’s</w:t>
            </w:r>
            <w:proofErr w:type="spellEnd"/>
            <w:r w:rsidRPr="004E7AA3">
              <w:rPr>
                <w:rFonts w:eastAsia="Arial"/>
                <w:color w:val="000000"/>
                <w:sz w:val="20"/>
                <w:szCs w:val="20"/>
                <w:lang w:val="el-GR" w:eastAsia="el-GR"/>
              </w:rPr>
              <w:t>/</w:t>
            </w:r>
            <w:proofErr w:type="spellStart"/>
            <w:r w:rsidRPr="004E7AA3">
              <w:rPr>
                <w:rFonts w:eastAsia="Arial"/>
                <w:color w:val="000000"/>
                <w:sz w:val="20"/>
                <w:szCs w:val="20"/>
                <w:lang w:val="el-GR" w:eastAsia="el-GR"/>
              </w:rPr>
              <w:t>dnd’s</w:t>
            </w:r>
            <w:proofErr w:type="spellEnd"/>
            <w:r w:rsidRPr="004E7AA3">
              <w:rPr>
                <w:rFonts w:eastAsia="Arial"/>
                <w:color w:val="000000"/>
                <w:sz w:val="20"/>
                <w:szCs w:val="20"/>
                <w:lang w:val="el-GR" w:eastAsia="el-GR"/>
              </w:rPr>
              <w:t>, φιλμ και σκιαγραφικά των οποίων η προμήθεια βαρύνει το Νοσοκομείο.</w:t>
            </w:r>
          </w:p>
          <w:p w:rsidR="004E7AA3" w:rsidRPr="004E7AA3" w:rsidRDefault="004E7AA3" w:rsidP="004E7AA3">
            <w:pPr>
              <w:suppressAutoHyphens w:val="0"/>
              <w:spacing w:after="126"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t xml:space="preserve">Γ) Την αντικατάσταση απεριόριστου αριθμού λυχνιών </w:t>
            </w:r>
            <w:proofErr w:type="spellStart"/>
            <w:r w:rsidRPr="004E7AA3">
              <w:rPr>
                <w:rFonts w:eastAsia="Arial"/>
                <w:color w:val="000000"/>
                <w:sz w:val="20"/>
                <w:szCs w:val="20"/>
                <w:lang w:val="el-GR" w:eastAsia="el-GR"/>
              </w:rPr>
              <w:t>κλπ</w:t>
            </w:r>
            <w:proofErr w:type="spellEnd"/>
            <w:r w:rsidRPr="004E7AA3">
              <w:rPr>
                <w:rFonts w:eastAsia="Arial"/>
                <w:color w:val="000000"/>
                <w:sz w:val="20"/>
                <w:szCs w:val="20"/>
                <w:lang w:val="el-GR" w:eastAsia="el-GR"/>
              </w:rPr>
              <w:t xml:space="preserve"> ανεξαρτήτως αριθμού εξετάσεων κατά την διάρκεια ισχύος της σύμβασης συντήρησης.</w:t>
            </w:r>
          </w:p>
          <w:p w:rsidR="004E7AA3" w:rsidRPr="004E7AA3" w:rsidRDefault="004E7AA3" w:rsidP="004E7AA3">
            <w:pPr>
              <w:suppressAutoHyphens w:val="0"/>
              <w:spacing w:after="126"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t>Δ) Την λήψη κάθε προληπτικού μέτρου για την αποφυγή ανωμαλιών ή  ζημιών.</w:t>
            </w:r>
          </w:p>
          <w:p w:rsidR="006051E0" w:rsidRPr="006051E0" w:rsidRDefault="004E7AA3" w:rsidP="004E7AA3">
            <w:pPr>
              <w:suppressAutoHyphens w:val="0"/>
              <w:spacing w:after="126"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t>Ε) Εγκατάσταση τυχόν αναβαθμίσεων του κατασκευαστικού οίκου σε  υπάρχοντα προγράμματα (</w:t>
            </w:r>
            <w:proofErr w:type="spellStart"/>
            <w:r w:rsidRPr="004E7AA3">
              <w:rPr>
                <w:rFonts w:eastAsia="Arial"/>
                <w:color w:val="000000"/>
                <w:sz w:val="20"/>
                <w:szCs w:val="20"/>
                <w:lang w:val="el-GR" w:eastAsia="el-GR"/>
              </w:rPr>
              <w:t>software</w:t>
            </w:r>
            <w:proofErr w:type="spellEnd"/>
            <w:r w:rsidRPr="004E7AA3">
              <w:rPr>
                <w:rFonts w:eastAsia="Arial"/>
                <w:color w:val="000000"/>
                <w:sz w:val="20"/>
                <w:szCs w:val="20"/>
                <w:lang w:val="el-GR" w:eastAsia="el-GR"/>
              </w:rPr>
              <w:t xml:space="preserve">, </w:t>
            </w:r>
            <w:proofErr w:type="spellStart"/>
            <w:r w:rsidRPr="004E7AA3">
              <w:rPr>
                <w:rFonts w:eastAsia="Arial"/>
                <w:color w:val="000000"/>
                <w:sz w:val="20"/>
                <w:szCs w:val="20"/>
                <w:lang w:val="el-GR" w:eastAsia="el-GR"/>
              </w:rPr>
              <w:t>hardware</w:t>
            </w:r>
            <w:proofErr w:type="spellEnd"/>
            <w:r w:rsidRPr="004E7AA3">
              <w:rPr>
                <w:rFonts w:eastAsia="Arial"/>
                <w:color w:val="000000"/>
                <w:sz w:val="20"/>
                <w:szCs w:val="20"/>
                <w:lang w:val="el-GR" w:eastAsia="el-GR"/>
              </w:rPr>
              <w:t xml:space="preserve"> </w:t>
            </w:r>
            <w:proofErr w:type="spellStart"/>
            <w:r w:rsidRPr="004E7AA3">
              <w:rPr>
                <w:rFonts w:eastAsia="Arial"/>
                <w:color w:val="000000"/>
                <w:sz w:val="20"/>
                <w:szCs w:val="20"/>
                <w:lang w:val="el-GR" w:eastAsia="el-GR"/>
              </w:rPr>
              <w:t>κλπ</w:t>
            </w:r>
            <w:proofErr w:type="spellEnd"/>
            <w:r w:rsidRPr="004E7AA3">
              <w:rPr>
                <w:rFonts w:eastAsia="Arial"/>
                <w:color w:val="000000"/>
                <w:sz w:val="20"/>
                <w:szCs w:val="20"/>
                <w:lang w:val="el-GR" w:eastAsia="el-GR"/>
              </w:rPr>
              <w:t>).</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4E7AA3"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rFonts w:eastAsia="Arial"/>
                <w:b/>
                <w:color w:val="000000"/>
                <w:sz w:val="20"/>
                <w:szCs w:val="20"/>
                <w:lang w:val="el-GR" w:eastAsia="el-GR"/>
              </w:rPr>
              <w:t>7</w:t>
            </w:r>
          </w:p>
        </w:tc>
        <w:tc>
          <w:tcPr>
            <w:tcW w:w="2757" w:type="pct"/>
          </w:tcPr>
          <w:p w:rsidR="006051E0" w:rsidRPr="006051E0" w:rsidRDefault="004E7AA3" w:rsidP="006051E0">
            <w:pPr>
              <w:suppressAutoHyphens w:val="0"/>
              <w:spacing w:after="126"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t xml:space="preserve">Το κόστος των ανταλλακτικών μαζί με την υπηρεσία συντήρησης συμπεριλαμβάνεται στην τιμή της ετήσιας αμοιβής του συντηρητή.        </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4E7AA3" w:rsidTr="004E7AA3">
        <w:trPr>
          <w:trHeight w:val="4430"/>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rFonts w:eastAsia="Arial"/>
                <w:b/>
                <w:color w:val="000000"/>
                <w:sz w:val="20"/>
                <w:szCs w:val="20"/>
                <w:lang w:val="el-GR" w:eastAsia="el-GR"/>
              </w:rPr>
              <w:t>8</w:t>
            </w:r>
            <w:r w:rsidRPr="006051E0">
              <w:rPr>
                <w:rFonts w:eastAsia="Arial"/>
                <w:color w:val="000000"/>
                <w:sz w:val="20"/>
                <w:szCs w:val="20"/>
                <w:lang w:val="el-GR" w:eastAsia="el-GR"/>
              </w:rPr>
              <w:t xml:space="preserve">  </w:t>
            </w:r>
          </w:p>
        </w:tc>
        <w:tc>
          <w:tcPr>
            <w:tcW w:w="2757" w:type="pct"/>
          </w:tcPr>
          <w:p w:rsidR="004E7AA3" w:rsidRDefault="004E7AA3" w:rsidP="004E7AA3">
            <w:pPr>
              <w:suppressAutoHyphens w:val="0"/>
              <w:spacing w:after="552"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t>Η επισκευή και αποκατάσταση των βλαβών  θα γίνεται με χρήση  αυθεντικών και  αμεταχείριστων ανταλλακτικών   και  εξαρτημάτων  του  κατασκευαστικού οίκου. Η ανάδοχος εταιρεία υποχρεούται να διαθέτει βεβαίωση παροχής γνήσιων ανταλλακτικών από τον μητρικό κατασκευαστικό οίκο ή από εξουσιοδοτημένους αντιπροσώπους του.</w:t>
            </w:r>
          </w:p>
          <w:p w:rsidR="006051E0" w:rsidRPr="006051E0" w:rsidRDefault="004E7AA3" w:rsidP="004E7AA3">
            <w:pPr>
              <w:suppressAutoHyphens w:val="0"/>
              <w:spacing w:after="552"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t xml:space="preserve">Αν κατά τη διάρκεια του προς σύναψη συμβολαίου συντήρησης προκύψει οριστική αδυναμία ανεύρεσης υλικού λόγω της παλαιότητας του συστήματος και της συνθήκης </w:t>
            </w:r>
            <w:proofErr w:type="spellStart"/>
            <w:r w:rsidRPr="004E7AA3">
              <w:rPr>
                <w:rFonts w:eastAsia="Arial"/>
                <w:color w:val="000000"/>
                <w:sz w:val="20"/>
                <w:szCs w:val="20"/>
                <w:lang w:val="el-GR" w:eastAsia="el-GR"/>
              </w:rPr>
              <w:t>End</w:t>
            </w:r>
            <w:proofErr w:type="spellEnd"/>
            <w:r w:rsidRPr="004E7AA3">
              <w:rPr>
                <w:rFonts w:eastAsia="Arial"/>
                <w:color w:val="000000"/>
                <w:sz w:val="20"/>
                <w:szCs w:val="20"/>
                <w:lang w:val="el-GR" w:eastAsia="el-GR"/>
              </w:rPr>
              <w:t xml:space="preserve"> of </w:t>
            </w:r>
            <w:proofErr w:type="spellStart"/>
            <w:r w:rsidRPr="004E7AA3">
              <w:rPr>
                <w:rFonts w:eastAsia="Arial"/>
                <w:color w:val="000000"/>
                <w:sz w:val="20"/>
                <w:szCs w:val="20"/>
                <w:lang w:val="el-GR" w:eastAsia="el-GR"/>
              </w:rPr>
              <w:t>Life</w:t>
            </w:r>
            <w:proofErr w:type="spellEnd"/>
            <w:r w:rsidRPr="004E7AA3">
              <w:rPr>
                <w:rFonts w:eastAsia="Arial"/>
                <w:color w:val="000000"/>
                <w:sz w:val="20"/>
                <w:szCs w:val="20"/>
                <w:lang w:val="el-GR" w:eastAsia="el-GR"/>
              </w:rPr>
              <w:t xml:space="preserve"> του </w:t>
            </w:r>
            <w:proofErr w:type="spellStart"/>
            <w:r w:rsidRPr="004E7AA3">
              <w:rPr>
                <w:rFonts w:eastAsia="Arial"/>
                <w:color w:val="000000"/>
                <w:sz w:val="20"/>
                <w:szCs w:val="20"/>
                <w:lang w:val="el-GR" w:eastAsia="el-GR"/>
              </w:rPr>
              <w:t>στεφανιογράφου</w:t>
            </w:r>
            <w:proofErr w:type="spellEnd"/>
            <w:r w:rsidRPr="004E7AA3">
              <w:rPr>
                <w:rFonts w:eastAsia="Arial"/>
                <w:color w:val="000000"/>
                <w:sz w:val="20"/>
                <w:szCs w:val="20"/>
                <w:lang w:val="el-GR" w:eastAsia="el-GR"/>
              </w:rPr>
              <w:t xml:space="preserve"> κατόπιν ενημέρωσης του οίκου, η σύμβαση θα </w:t>
            </w:r>
            <w:proofErr w:type="spellStart"/>
            <w:r w:rsidRPr="004E7AA3">
              <w:rPr>
                <w:rFonts w:eastAsia="Arial"/>
                <w:color w:val="000000"/>
                <w:sz w:val="20"/>
                <w:szCs w:val="20"/>
                <w:lang w:val="el-GR" w:eastAsia="el-GR"/>
              </w:rPr>
              <w:t>λύεται</w:t>
            </w:r>
            <w:proofErr w:type="spellEnd"/>
            <w:r w:rsidRPr="004E7AA3">
              <w:rPr>
                <w:rFonts w:eastAsia="Arial"/>
                <w:color w:val="000000"/>
                <w:sz w:val="20"/>
                <w:szCs w:val="20"/>
                <w:lang w:val="el-GR" w:eastAsia="el-GR"/>
              </w:rPr>
              <w:t xml:space="preserve"> αυτομάτως και αζημίως για αμφότερους τους συμβαλλόμενους.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4E7AA3" w:rsidTr="00523349">
        <w:trPr>
          <w:trHeight w:val="705"/>
        </w:trPr>
        <w:tc>
          <w:tcPr>
            <w:tcW w:w="294" w:type="pct"/>
            <w:vAlign w:val="center"/>
          </w:tcPr>
          <w:p w:rsidR="006051E0" w:rsidRPr="001337C2" w:rsidRDefault="004E7AA3" w:rsidP="00760EC2">
            <w:pPr>
              <w:tabs>
                <w:tab w:val="left" w:pos="0"/>
              </w:tabs>
              <w:spacing w:before="120" w:after="0" w:line="276" w:lineRule="auto"/>
              <w:ind w:right="-107"/>
              <w:jc w:val="center"/>
              <w:rPr>
                <w:b/>
                <w:bCs/>
                <w:color w:val="000000"/>
                <w:szCs w:val="22"/>
                <w:lang w:val="el-GR"/>
              </w:rPr>
            </w:pPr>
            <w:r>
              <w:rPr>
                <w:rFonts w:eastAsia="Arial"/>
                <w:b/>
                <w:color w:val="000000"/>
                <w:sz w:val="20"/>
                <w:szCs w:val="20"/>
                <w:lang w:val="el-GR" w:eastAsia="el-GR"/>
              </w:rPr>
              <w:t>9</w:t>
            </w:r>
          </w:p>
        </w:tc>
        <w:tc>
          <w:tcPr>
            <w:tcW w:w="2757" w:type="pct"/>
          </w:tcPr>
          <w:p w:rsidR="006051E0" w:rsidRPr="006051E0" w:rsidRDefault="004E7AA3" w:rsidP="006051E0">
            <w:pPr>
              <w:suppressAutoHyphens w:val="0"/>
              <w:spacing w:after="126" w:line="270" w:lineRule="auto"/>
              <w:ind w:left="23" w:right="63" w:hanging="10"/>
              <w:rPr>
                <w:rFonts w:eastAsia="Arial"/>
                <w:color w:val="000000"/>
                <w:sz w:val="20"/>
                <w:szCs w:val="20"/>
                <w:lang w:val="el-GR" w:eastAsia="el-GR"/>
              </w:rPr>
            </w:pPr>
            <w:r w:rsidRPr="004E7AA3">
              <w:rPr>
                <w:rFonts w:eastAsia="Arial"/>
                <w:color w:val="000000"/>
                <w:sz w:val="20"/>
                <w:szCs w:val="20"/>
                <w:lang w:val="el-GR" w:eastAsia="el-GR"/>
              </w:rPr>
              <w:t>Η ανάδοχος εταιρεία υποχρεούται να διατηρεί αποθέματα ανταλλακτικών στις αποθήκες του για την κατά προτεραιότητα εξυπηρέτηση του Νοσοκομείου.</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4E7AA3" w:rsidTr="00523349">
        <w:trPr>
          <w:trHeight w:val="705"/>
        </w:trPr>
        <w:tc>
          <w:tcPr>
            <w:tcW w:w="294" w:type="pct"/>
            <w:vAlign w:val="center"/>
          </w:tcPr>
          <w:p w:rsidR="006051E0" w:rsidRPr="001337C2" w:rsidRDefault="00A54DAA" w:rsidP="00760EC2">
            <w:pPr>
              <w:tabs>
                <w:tab w:val="left" w:pos="0"/>
              </w:tabs>
              <w:spacing w:before="120" w:after="0" w:line="276" w:lineRule="auto"/>
              <w:ind w:right="-107"/>
              <w:jc w:val="center"/>
              <w:rPr>
                <w:b/>
                <w:bCs/>
                <w:color w:val="000000"/>
                <w:szCs w:val="22"/>
                <w:lang w:val="el-GR"/>
              </w:rPr>
            </w:pPr>
            <w:r>
              <w:rPr>
                <w:b/>
                <w:bCs/>
                <w:color w:val="000000"/>
                <w:szCs w:val="22"/>
                <w:lang w:val="el-GR"/>
              </w:rPr>
              <w:t>10</w:t>
            </w:r>
          </w:p>
        </w:tc>
        <w:tc>
          <w:tcPr>
            <w:tcW w:w="2757" w:type="pct"/>
          </w:tcPr>
          <w:p w:rsidR="006051E0" w:rsidRPr="006051E0" w:rsidRDefault="00A54DAA" w:rsidP="006051E0">
            <w:pPr>
              <w:suppressAutoHyphens w:val="0"/>
              <w:spacing w:after="126" w:line="270" w:lineRule="auto"/>
              <w:ind w:left="23" w:right="63" w:hanging="10"/>
              <w:rPr>
                <w:rFonts w:eastAsia="Arial"/>
                <w:color w:val="000000"/>
                <w:sz w:val="20"/>
                <w:szCs w:val="20"/>
                <w:lang w:val="el-GR" w:eastAsia="el-GR"/>
              </w:rPr>
            </w:pPr>
            <w:r w:rsidRPr="00A54DAA">
              <w:rPr>
                <w:rFonts w:eastAsia="Arial"/>
                <w:color w:val="000000"/>
                <w:sz w:val="20"/>
                <w:szCs w:val="20"/>
                <w:lang w:val="el-GR" w:eastAsia="el-GR"/>
              </w:rPr>
              <w:t xml:space="preserve">Κατά την συντήρηση ή επισκευή η ανάδοχος εταιρεία θα προβαίνει κατά την  άποψή της, σε κάθε απαιτούμενη τεχνική μετατροπή για την αρτιότερη, ασφαλή λειτουργία και  απόδοση του </w:t>
            </w:r>
            <w:proofErr w:type="spellStart"/>
            <w:r w:rsidRPr="00A54DAA">
              <w:rPr>
                <w:rFonts w:eastAsia="Arial"/>
                <w:color w:val="000000"/>
                <w:sz w:val="20"/>
                <w:szCs w:val="20"/>
                <w:lang w:val="el-GR" w:eastAsia="el-GR"/>
              </w:rPr>
              <w:t>στεφανιογράφου</w:t>
            </w:r>
            <w:proofErr w:type="spellEnd"/>
            <w:r w:rsidRPr="00A54DAA">
              <w:rPr>
                <w:rFonts w:eastAsia="Arial"/>
                <w:color w:val="000000"/>
                <w:sz w:val="20"/>
                <w:szCs w:val="20"/>
                <w:lang w:val="el-GR" w:eastAsia="el-GR"/>
              </w:rPr>
              <w:t xml:space="preserve">, εφ’ όσον αυτό επιτρέπεται ή προβλέπεται από τον κατασκευαστικό οίκο. Οι μετατροπές αυτές δεν θα έχουν επίπτωση στην παρεχόμενη ποιότητα και ταχύτητα των εκτελουμένων εξετάσεων, όπως αυτές προσδιορίζονται στη σύμβαση της αγοράς του ψηφιακού </w:t>
            </w:r>
            <w:proofErr w:type="spellStart"/>
            <w:r w:rsidRPr="00A54DAA">
              <w:rPr>
                <w:rFonts w:eastAsia="Arial"/>
                <w:color w:val="000000"/>
                <w:sz w:val="20"/>
                <w:szCs w:val="20"/>
                <w:lang w:val="el-GR" w:eastAsia="el-GR"/>
              </w:rPr>
              <w:t>στεφανιογράφου</w:t>
            </w:r>
            <w:proofErr w:type="spellEnd"/>
            <w:r w:rsidRPr="00A54DAA">
              <w:rPr>
                <w:rFonts w:eastAsia="Arial"/>
                <w:color w:val="000000"/>
                <w:sz w:val="20"/>
                <w:szCs w:val="20"/>
                <w:lang w:val="el-GR" w:eastAsia="el-GR"/>
              </w:rPr>
              <w:t xml:space="preserve">. Αντίθετα αποσκοπούν στην βελτίωση των λειτουργικών χαρακτηριστικών.   </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4E7AA3" w:rsidTr="00523349">
        <w:trPr>
          <w:trHeight w:val="705"/>
        </w:trPr>
        <w:tc>
          <w:tcPr>
            <w:tcW w:w="294" w:type="pct"/>
            <w:vAlign w:val="center"/>
          </w:tcPr>
          <w:p w:rsidR="006051E0" w:rsidRPr="001337C2" w:rsidRDefault="00A54DAA" w:rsidP="00760EC2">
            <w:pPr>
              <w:tabs>
                <w:tab w:val="left" w:pos="0"/>
              </w:tabs>
              <w:spacing w:before="120" w:after="0" w:line="276" w:lineRule="auto"/>
              <w:ind w:right="-107"/>
              <w:jc w:val="center"/>
              <w:rPr>
                <w:b/>
                <w:bCs/>
                <w:color w:val="000000"/>
                <w:szCs w:val="22"/>
                <w:lang w:val="el-GR"/>
              </w:rPr>
            </w:pPr>
            <w:r>
              <w:rPr>
                <w:rFonts w:eastAsia="Arial"/>
                <w:b/>
                <w:color w:val="000000"/>
                <w:sz w:val="20"/>
                <w:szCs w:val="20"/>
                <w:lang w:val="el-GR" w:eastAsia="el-GR"/>
              </w:rPr>
              <w:lastRenderedPageBreak/>
              <w:t>11</w:t>
            </w:r>
          </w:p>
        </w:tc>
        <w:tc>
          <w:tcPr>
            <w:tcW w:w="2757" w:type="pct"/>
          </w:tcPr>
          <w:p w:rsidR="006051E0" w:rsidRPr="006051E0" w:rsidRDefault="00A54DAA" w:rsidP="006051E0">
            <w:pPr>
              <w:suppressAutoHyphens w:val="0"/>
              <w:spacing w:after="126" w:line="270" w:lineRule="auto"/>
              <w:ind w:left="23" w:right="63" w:hanging="10"/>
              <w:rPr>
                <w:rFonts w:eastAsia="Arial"/>
                <w:color w:val="000000"/>
                <w:sz w:val="20"/>
                <w:szCs w:val="20"/>
                <w:lang w:val="el-GR" w:eastAsia="el-GR"/>
              </w:rPr>
            </w:pPr>
            <w:r w:rsidRPr="00A54DAA">
              <w:rPr>
                <w:rFonts w:eastAsia="Arial"/>
                <w:color w:val="000000"/>
                <w:sz w:val="20"/>
                <w:szCs w:val="20"/>
                <w:lang w:val="el-GR" w:eastAsia="el-GR"/>
              </w:rPr>
              <w:t xml:space="preserve">Η συντήρηση και επισκευή θα γίνεται με τα απαιτούμενα ειδικά εργαλεία και  όργανα μετρήσεων και ελέγχου από ειδικά εκπαιδευμένο προσωπικό της αναδόχου εταιρείας, σύμφωνα με τις διεθνώς ισχύουσες προδιαγραφές του κατασκευαστικού οίκου του συγκροτήματος </w:t>
            </w:r>
            <w:proofErr w:type="spellStart"/>
            <w:r w:rsidRPr="00A54DAA">
              <w:rPr>
                <w:rFonts w:eastAsia="Arial"/>
                <w:color w:val="000000"/>
                <w:sz w:val="20"/>
                <w:szCs w:val="20"/>
                <w:lang w:val="el-GR" w:eastAsia="el-GR"/>
              </w:rPr>
              <w:t>στεφανιογραφίας</w:t>
            </w:r>
            <w:proofErr w:type="spellEnd"/>
            <w:r w:rsidRPr="00A54DAA">
              <w:rPr>
                <w:rFonts w:eastAsia="Arial"/>
                <w:color w:val="000000"/>
                <w:sz w:val="20"/>
                <w:szCs w:val="20"/>
                <w:lang w:val="el-GR" w:eastAsia="el-GR"/>
              </w:rPr>
              <w:t>.</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4E7AA3" w:rsidTr="00523349">
        <w:trPr>
          <w:trHeight w:val="705"/>
        </w:trPr>
        <w:tc>
          <w:tcPr>
            <w:tcW w:w="294" w:type="pct"/>
            <w:vAlign w:val="center"/>
          </w:tcPr>
          <w:p w:rsidR="006051E0" w:rsidRPr="001337C2" w:rsidRDefault="00A54DAA" w:rsidP="00760EC2">
            <w:pPr>
              <w:tabs>
                <w:tab w:val="left" w:pos="0"/>
              </w:tabs>
              <w:spacing w:before="120" w:after="0" w:line="276" w:lineRule="auto"/>
              <w:ind w:right="-107"/>
              <w:jc w:val="center"/>
              <w:rPr>
                <w:b/>
                <w:bCs/>
                <w:color w:val="000000"/>
                <w:szCs w:val="22"/>
                <w:lang w:val="el-GR"/>
              </w:rPr>
            </w:pPr>
            <w:r>
              <w:rPr>
                <w:rFonts w:eastAsia="Arial"/>
                <w:b/>
                <w:color w:val="000000"/>
                <w:sz w:val="20"/>
                <w:szCs w:val="20"/>
                <w:lang w:val="el-GR" w:eastAsia="el-GR"/>
              </w:rPr>
              <w:t>1</w:t>
            </w:r>
            <w:r w:rsidR="00546000" w:rsidRPr="006051E0">
              <w:rPr>
                <w:rFonts w:eastAsia="Arial"/>
                <w:b/>
                <w:color w:val="000000"/>
                <w:sz w:val="20"/>
                <w:szCs w:val="20"/>
                <w:lang w:val="el-GR" w:eastAsia="el-GR"/>
              </w:rPr>
              <w:t>2</w:t>
            </w:r>
          </w:p>
        </w:tc>
        <w:tc>
          <w:tcPr>
            <w:tcW w:w="2757" w:type="pct"/>
          </w:tcPr>
          <w:p w:rsidR="006051E0" w:rsidRPr="006051E0" w:rsidRDefault="00A54DAA" w:rsidP="006051E0">
            <w:pPr>
              <w:suppressAutoHyphens w:val="0"/>
              <w:spacing w:line="270" w:lineRule="auto"/>
              <w:ind w:right="63"/>
              <w:rPr>
                <w:rFonts w:eastAsia="Arial"/>
                <w:color w:val="000000"/>
                <w:sz w:val="20"/>
                <w:szCs w:val="20"/>
                <w:lang w:val="el-GR" w:eastAsia="el-GR"/>
              </w:rPr>
            </w:pPr>
            <w:r w:rsidRPr="00A54DAA">
              <w:rPr>
                <w:rFonts w:eastAsia="Arial"/>
                <w:color w:val="000000"/>
                <w:sz w:val="20"/>
                <w:szCs w:val="20"/>
                <w:lang w:val="el-GR" w:eastAsia="el-GR"/>
              </w:rPr>
              <w:t xml:space="preserve">Η ανάδοχος εταιρεία οφείλει να ενημερώνει το Νοσοκομείο σχετικά με τις βελτιώσεις του </w:t>
            </w:r>
            <w:proofErr w:type="spellStart"/>
            <w:r w:rsidRPr="00A54DAA">
              <w:rPr>
                <w:rFonts w:eastAsia="Arial"/>
                <w:color w:val="000000"/>
                <w:sz w:val="20"/>
                <w:szCs w:val="20"/>
                <w:lang w:val="el-GR" w:eastAsia="el-GR"/>
              </w:rPr>
              <w:t>στεφανιογράφου</w:t>
            </w:r>
            <w:proofErr w:type="spellEnd"/>
            <w:r w:rsidRPr="00A54DAA">
              <w:rPr>
                <w:rFonts w:eastAsia="Arial"/>
                <w:color w:val="000000"/>
                <w:sz w:val="20"/>
                <w:szCs w:val="20"/>
                <w:lang w:val="el-GR" w:eastAsia="el-GR"/>
              </w:rPr>
              <w:t xml:space="preserve"> που συνιστά ο κατασκευαστικός οίκος.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4E7AA3" w:rsidTr="00523349">
        <w:trPr>
          <w:trHeight w:val="705"/>
        </w:trPr>
        <w:tc>
          <w:tcPr>
            <w:tcW w:w="294" w:type="pct"/>
            <w:vAlign w:val="center"/>
          </w:tcPr>
          <w:p w:rsidR="006051E0" w:rsidRPr="001337C2" w:rsidRDefault="00A54DAA" w:rsidP="00760EC2">
            <w:pPr>
              <w:tabs>
                <w:tab w:val="left" w:pos="0"/>
              </w:tabs>
              <w:spacing w:before="120" w:after="0" w:line="276" w:lineRule="auto"/>
              <w:ind w:right="-107"/>
              <w:jc w:val="center"/>
              <w:rPr>
                <w:b/>
                <w:bCs/>
                <w:color w:val="000000"/>
                <w:szCs w:val="22"/>
                <w:lang w:val="el-GR"/>
              </w:rPr>
            </w:pPr>
            <w:r>
              <w:rPr>
                <w:b/>
                <w:sz w:val="20"/>
                <w:szCs w:val="20"/>
                <w:lang w:val="el-GR" w:eastAsia="el-GR"/>
              </w:rPr>
              <w:t>13</w:t>
            </w:r>
          </w:p>
        </w:tc>
        <w:tc>
          <w:tcPr>
            <w:tcW w:w="2757" w:type="pct"/>
          </w:tcPr>
          <w:p w:rsidR="006051E0" w:rsidRPr="006051E0" w:rsidRDefault="00A54DAA" w:rsidP="006051E0">
            <w:pPr>
              <w:suppressAutoHyphens w:val="0"/>
              <w:spacing w:line="270" w:lineRule="auto"/>
              <w:ind w:right="63"/>
              <w:rPr>
                <w:rFonts w:eastAsia="Arial"/>
                <w:color w:val="000000"/>
                <w:sz w:val="20"/>
                <w:szCs w:val="20"/>
                <w:lang w:val="el-GR" w:eastAsia="el-GR"/>
              </w:rPr>
            </w:pPr>
            <w:r w:rsidRPr="00A54DAA">
              <w:rPr>
                <w:sz w:val="20"/>
                <w:szCs w:val="20"/>
                <w:lang w:val="el-GR" w:eastAsia="el-GR"/>
              </w:rPr>
              <w:t xml:space="preserve">Καθ΄ όλη την διάρκεια ισχύος της σύμβασης συντήρησης θα τηρείται ημερολόγιο λειτουργίας βλαβών και συντήρησης του </w:t>
            </w:r>
            <w:proofErr w:type="spellStart"/>
            <w:r w:rsidRPr="00A54DAA">
              <w:rPr>
                <w:sz w:val="20"/>
                <w:szCs w:val="20"/>
                <w:lang w:val="el-GR" w:eastAsia="el-GR"/>
              </w:rPr>
              <w:t>στεφανιογράφου</w:t>
            </w:r>
            <w:proofErr w:type="spellEnd"/>
            <w:r w:rsidRPr="00A54DAA">
              <w:rPr>
                <w:sz w:val="20"/>
                <w:szCs w:val="20"/>
                <w:lang w:val="el-GR" w:eastAsia="el-GR"/>
              </w:rPr>
              <w:t xml:space="preserve">, με ευθύνη του Καρδιολογικού τμήματος και του τμήματος </w:t>
            </w:r>
            <w:proofErr w:type="spellStart"/>
            <w:r w:rsidRPr="00A54DAA">
              <w:rPr>
                <w:sz w:val="20"/>
                <w:szCs w:val="20"/>
                <w:lang w:val="el-GR" w:eastAsia="el-GR"/>
              </w:rPr>
              <w:t>Βιοϊατρικής</w:t>
            </w:r>
            <w:proofErr w:type="spellEnd"/>
            <w:r w:rsidRPr="00A54DAA">
              <w:rPr>
                <w:sz w:val="20"/>
                <w:szCs w:val="20"/>
                <w:lang w:val="el-GR" w:eastAsia="el-GR"/>
              </w:rPr>
              <w:t xml:space="preserve"> Τεχνολογίας του Νοσοκομείου. Το ημερολόγιο αυτό θα υπογράφεται από τον αρμόδιο ιατρό του τμήματος, τον αρμόδιο ηλεκτρονικό του τμήματος </w:t>
            </w:r>
            <w:proofErr w:type="spellStart"/>
            <w:r w:rsidRPr="00A54DAA">
              <w:rPr>
                <w:sz w:val="20"/>
                <w:szCs w:val="20"/>
                <w:lang w:val="el-GR" w:eastAsia="el-GR"/>
              </w:rPr>
              <w:t>Βιοϊατρικής</w:t>
            </w:r>
            <w:proofErr w:type="spellEnd"/>
            <w:r w:rsidRPr="00A54DAA">
              <w:rPr>
                <w:sz w:val="20"/>
                <w:szCs w:val="20"/>
                <w:lang w:val="el-GR" w:eastAsia="el-GR"/>
              </w:rPr>
              <w:t xml:space="preserve"> τεχνολογίας και τον υπεύθυνο τεχνικό της αναδόχου εταιρείας. Στο ημερολόγιο θα αναγράφονται όλες οι βλάβες και τα αίτια τους, οι ενέργειες αποκατάστασης τους από την πλευρά της αναδόχου εταιρείας καθώς και ο χρόνος ακινητοποίησης του μηχανήματος.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A54DAA" w:rsidTr="00523349">
        <w:trPr>
          <w:trHeight w:val="461"/>
        </w:trPr>
        <w:tc>
          <w:tcPr>
            <w:tcW w:w="294" w:type="pct"/>
            <w:vAlign w:val="center"/>
          </w:tcPr>
          <w:p w:rsidR="006051E0" w:rsidRPr="001337C2" w:rsidRDefault="00A54DAA" w:rsidP="00760EC2">
            <w:pPr>
              <w:tabs>
                <w:tab w:val="left" w:pos="0"/>
              </w:tabs>
              <w:spacing w:before="120" w:after="0" w:line="276" w:lineRule="auto"/>
              <w:ind w:right="-107"/>
              <w:jc w:val="center"/>
              <w:rPr>
                <w:b/>
                <w:bCs/>
                <w:color w:val="000000"/>
                <w:szCs w:val="22"/>
                <w:lang w:val="el-GR"/>
              </w:rPr>
            </w:pPr>
            <w:r>
              <w:rPr>
                <w:b/>
                <w:bCs/>
                <w:color w:val="000000"/>
                <w:szCs w:val="22"/>
                <w:lang w:val="el-GR"/>
              </w:rPr>
              <w:t>14</w:t>
            </w:r>
          </w:p>
        </w:tc>
        <w:tc>
          <w:tcPr>
            <w:tcW w:w="2757" w:type="pct"/>
          </w:tcPr>
          <w:p w:rsidR="006051E0" w:rsidRPr="006051E0" w:rsidRDefault="00A54DAA" w:rsidP="006051E0">
            <w:pPr>
              <w:suppressAutoHyphens w:val="0"/>
              <w:spacing w:line="270" w:lineRule="auto"/>
              <w:ind w:right="63"/>
              <w:rPr>
                <w:rFonts w:eastAsia="Arial"/>
                <w:color w:val="000000"/>
                <w:sz w:val="20"/>
                <w:szCs w:val="20"/>
                <w:lang w:val="el-GR" w:eastAsia="el-GR"/>
              </w:rPr>
            </w:pPr>
            <w:r w:rsidRPr="00A54DAA">
              <w:rPr>
                <w:rFonts w:eastAsia="Arial"/>
                <w:color w:val="000000"/>
                <w:sz w:val="20"/>
                <w:szCs w:val="20"/>
                <w:lang w:val="el-GR" w:eastAsia="el-GR"/>
              </w:rPr>
              <w:t>Η ανάδοχος εταιρεία οφείλει να λαμβάνει όλα τα επιβαλλόμενα μέτρα ασφαλείας  και να εξασφαλίζει το προσωπικό των συνεργείων του για κάθε περίπτωση, ατυχήματος που τυχόν μπορεί να συμβεί κατά την διάρκεια εκτέλεσης εργασιών συντήρησης ή επισκευής επί του μηχανήματος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4E7AA3" w:rsidTr="00523349">
        <w:trPr>
          <w:trHeight w:val="705"/>
        </w:trPr>
        <w:tc>
          <w:tcPr>
            <w:tcW w:w="294" w:type="pct"/>
            <w:vAlign w:val="center"/>
          </w:tcPr>
          <w:p w:rsidR="006051E0" w:rsidRPr="001337C2" w:rsidRDefault="00A54DAA" w:rsidP="00760EC2">
            <w:pPr>
              <w:tabs>
                <w:tab w:val="left" w:pos="0"/>
              </w:tabs>
              <w:spacing w:before="120" w:after="0" w:line="276" w:lineRule="auto"/>
              <w:ind w:right="-107"/>
              <w:jc w:val="center"/>
              <w:rPr>
                <w:b/>
                <w:bCs/>
                <w:color w:val="000000"/>
                <w:szCs w:val="22"/>
                <w:lang w:val="el-GR"/>
              </w:rPr>
            </w:pPr>
            <w:r>
              <w:rPr>
                <w:b/>
                <w:bCs/>
                <w:color w:val="000000"/>
                <w:szCs w:val="22"/>
                <w:lang w:val="el-GR"/>
              </w:rPr>
              <w:t>15</w:t>
            </w:r>
          </w:p>
        </w:tc>
        <w:tc>
          <w:tcPr>
            <w:tcW w:w="2757" w:type="pct"/>
          </w:tcPr>
          <w:p w:rsidR="006051E0" w:rsidRPr="00523349" w:rsidRDefault="00A54DAA" w:rsidP="00523349">
            <w:pPr>
              <w:suppressAutoHyphens w:val="0"/>
              <w:spacing w:after="126" w:line="270" w:lineRule="auto"/>
              <w:ind w:left="23" w:right="63" w:hanging="10"/>
              <w:rPr>
                <w:rFonts w:eastAsia="Arial"/>
                <w:color w:val="000000"/>
                <w:sz w:val="20"/>
                <w:szCs w:val="20"/>
                <w:lang w:val="el-GR" w:eastAsia="el-GR"/>
              </w:rPr>
            </w:pPr>
            <w:r w:rsidRPr="00A54DAA">
              <w:rPr>
                <w:rFonts w:eastAsia="Arial"/>
                <w:color w:val="000000"/>
                <w:sz w:val="20"/>
                <w:szCs w:val="20"/>
                <w:lang w:val="el-GR" w:eastAsia="el-GR"/>
              </w:rPr>
              <w:t>15.</w:t>
            </w:r>
            <w:r w:rsidRPr="00A54DAA">
              <w:rPr>
                <w:rFonts w:eastAsia="Arial"/>
                <w:color w:val="000000"/>
                <w:sz w:val="20"/>
                <w:szCs w:val="20"/>
                <w:lang w:val="el-GR" w:eastAsia="el-GR"/>
              </w:rPr>
              <w:tab/>
              <w:t xml:space="preserve">Η διάρκεια της σύμβασης συντήρησης θα είναι για ένα (1) έτος και θα  περιλαμβάνει τις προληπτικές συντηρήσεις που απαιτούνται σύμφωνα με τις οδηγίες του κατασκευαστικού οίκου, κατά  την διάρκεια  ισχύος της σύμβασης,  από Δευτέρα έως Παρασκευή και από ώρα 8.00 έως 16.00 κατόπιν συνεννοήσεως  με τους  υπευθύνους του Καρδιολογικού και του Τμήματος </w:t>
            </w:r>
            <w:proofErr w:type="spellStart"/>
            <w:r w:rsidRPr="00A54DAA">
              <w:rPr>
                <w:rFonts w:eastAsia="Arial"/>
                <w:color w:val="000000"/>
                <w:sz w:val="20"/>
                <w:szCs w:val="20"/>
                <w:lang w:val="el-GR" w:eastAsia="el-GR"/>
              </w:rPr>
              <w:t>Βιοϊατρικής</w:t>
            </w:r>
            <w:proofErr w:type="spellEnd"/>
            <w:r w:rsidRPr="00A54DAA">
              <w:rPr>
                <w:rFonts w:eastAsia="Arial"/>
                <w:color w:val="000000"/>
                <w:sz w:val="20"/>
                <w:szCs w:val="20"/>
                <w:lang w:val="el-GR" w:eastAsia="el-GR"/>
              </w:rPr>
              <w:t xml:space="preserve">  Τεχνολογίας του Νοσοκομείου. Για την διενέργεια των </w:t>
            </w:r>
            <w:proofErr w:type="spellStart"/>
            <w:r w:rsidRPr="00A54DAA">
              <w:rPr>
                <w:rFonts w:eastAsia="Arial"/>
                <w:color w:val="000000"/>
                <w:sz w:val="20"/>
                <w:szCs w:val="20"/>
                <w:lang w:val="el-GR" w:eastAsia="el-GR"/>
              </w:rPr>
              <w:t>πιό</w:t>
            </w:r>
            <w:proofErr w:type="spellEnd"/>
            <w:r w:rsidRPr="00A54DAA">
              <w:rPr>
                <w:rFonts w:eastAsia="Arial"/>
                <w:color w:val="000000"/>
                <w:sz w:val="20"/>
                <w:szCs w:val="20"/>
                <w:lang w:val="el-GR" w:eastAsia="el-GR"/>
              </w:rPr>
              <w:t xml:space="preserve"> πάνω εργασιών  θα πρέπει να ειδοποιείται είτε με </w:t>
            </w:r>
            <w:proofErr w:type="spellStart"/>
            <w:r w:rsidRPr="00A54DAA">
              <w:rPr>
                <w:rFonts w:eastAsia="Arial"/>
                <w:color w:val="000000"/>
                <w:sz w:val="20"/>
                <w:szCs w:val="20"/>
                <w:lang w:val="el-GR" w:eastAsia="el-GR"/>
              </w:rPr>
              <w:t>fax</w:t>
            </w:r>
            <w:proofErr w:type="spellEnd"/>
            <w:r w:rsidRPr="00A54DAA">
              <w:rPr>
                <w:rFonts w:eastAsia="Arial"/>
                <w:color w:val="000000"/>
                <w:sz w:val="20"/>
                <w:szCs w:val="20"/>
                <w:lang w:val="el-GR" w:eastAsia="el-GR"/>
              </w:rPr>
              <w:t xml:space="preserve"> είτε με email  και ο αρμόδιος τεχνικός της </w:t>
            </w:r>
            <w:proofErr w:type="spellStart"/>
            <w:r w:rsidRPr="00A54DAA">
              <w:rPr>
                <w:rFonts w:eastAsia="Arial"/>
                <w:color w:val="000000"/>
                <w:sz w:val="20"/>
                <w:szCs w:val="20"/>
                <w:lang w:val="el-GR" w:eastAsia="el-GR"/>
              </w:rPr>
              <w:t>Βιοϊατρικής</w:t>
            </w:r>
            <w:proofErr w:type="spellEnd"/>
            <w:r w:rsidRPr="00A54DAA">
              <w:rPr>
                <w:rFonts w:eastAsia="Arial"/>
                <w:color w:val="000000"/>
                <w:sz w:val="20"/>
                <w:szCs w:val="20"/>
                <w:lang w:val="el-GR" w:eastAsia="el-GR"/>
              </w:rPr>
              <w:t xml:space="preserve"> Τεχνολογίας του Νοσοκομείου. Παράβαση αυτού του όρου θα επιφέρει την ποινή της μη πληρωμής των τιμολογίων που θα εκδίδονται για αυτές από την ανάδοχο εταιρεία.    </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4E7AA3" w:rsidTr="00523349">
        <w:trPr>
          <w:trHeight w:val="705"/>
        </w:trPr>
        <w:tc>
          <w:tcPr>
            <w:tcW w:w="294" w:type="pct"/>
            <w:vAlign w:val="center"/>
          </w:tcPr>
          <w:p w:rsidR="006051E0" w:rsidRPr="001337C2" w:rsidRDefault="00A54DAA" w:rsidP="00760EC2">
            <w:pPr>
              <w:tabs>
                <w:tab w:val="left" w:pos="0"/>
              </w:tabs>
              <w:spacing w:before="120" w:after="0" w:line="276" w:lineRule="auto"/>
              <w:ind w:right="-107"/>
              <w:jc w:val="center"/>
              <w:rPr>
                <w:b/>
                <w:bCs/>
                <w:color w:val="000000"/>
                <w:szCs w:val="22"/>
                <w:lang w:val="el-GR"/>
              </w:rPr>
            </w:pPr>
            <w:r>
              <w:rPr>
                <w:b/>
                <w:bCs/>
                <w:color w:val="000000"/>
                <w:szCs w:val="22"/>
                <w:lang w:val="el-GR"/>
              </w:rPr>
              <w:t>16</w:t>
            </w:r>
          </w:p>
        </w:tc>
        <w:tc>
          <w:tcPr>
            <w:tcW w:w="2757" w:type="pct"/>
          </w:tcPr>
          <w:p w:rsidR="006051E0" w:rsidRPr="00523349" w:rsidRDefault="00A54DAA" w:rsidP="00523349">
            <w:pPr>
              <w:suppressAutoHyphens w:val="0"/>
              <w:spacing w:after="126" w:line="270" w:lineRule="auto"/>
              <w:ind w:left="23" w:right="63" w:hanging="10"/>
              <w:rPr>
                <w:rFonts w:eastAsia="Arial"/>
                <w:color w:val="000000"/>
                <w:sz w:val="20"/>
                <w:szCs w:val="20"/>
                <w:lang w:val="el-GR" w:eastAsia="el-GR"/>
              </w:rPr>
            </w:pPr>
            <w:r w:rsidRPr="00A54DAA">
              <w:rPr>
                <w:rFonts w:eastAsia="Arial"/>
                <w:color w:val="000000"/>
                <w:sz w:val="20"/>
                <w:szCs w:val="20"/>
                <w:lang w:val="el-GR" w:eastAsia="el-GR"/>
              </w:rPr>
              <w:t>16.</w:t>
            </w:r>
            <w:r w:rsidRPr="00A54DAA">
              <w:rPr>
                <w:rFonts w:eastAsia="Arial"/>
                <w:color w:val="000000"/>
                <w:sz w:val="20"/>
                <w:szCs w:val="20"/>
                <w:lang w:val="el-GR" w:eastAsia="el-GR"/>
              </w:rPr>
              <w:tab/>
              <w:t xml:space="preserve">Εκτός  από τις προγραμματισμένες  προληπτικές  συντηρήσεις η ανάδοχος εταιρεία υποχρεούται να προσέρχεται για την αποκατάσταση εκτάκτων  βλαβών εντός είκοσι τεσσάρων (24) ωρών από την έγγραφη ή τηλεφωνική ειδοποίηση της στην οποία θα προσδιορίζεται και η φύση του προβλήματος, προς διευκόλυνση της έγκαιρης και αποτελεσματικής επέμβασης και αποκατάστασης του, από </w:t>
            </w:r>
            <w:proofErr w:type="spellStart"/>
            <w:r w:rsidRPr="00A54DAA">
              <w:rPr>
                <w:rFonts w:eastAsia="Arial"/>
                <w:color w:val="000000"/>
                <w:sz w:val="20"/>
                <w:szCs w:val="20"/>
                <w:lang w:val="el-GR" w:eastAsia="el-GR"/>
              </w:rPr>
              <w:t>τo</w:t>
            </w:r>
            <w:proofErr w:type="spellEnd"/>
            <w:r w:rsidRPr="00A54DAA">
              <w:rPr>
                <w:rFonts w:eastAsia="Arial"/>
                <w:color w:val="000000"/>
                <w:sz w:val="20"/>
                <w:szCs w:val="20"/>
                <w:lang w:val="el-GR" w:eastAsia="el-GR"/>
              </w:rPr>
              <w:t xml:space="preserve"> τμήμα της </w:t>
            </w:r>
            <w:proofErr w:type="spellStart"/>
            <w:r w:rsidRPr="00A54DAA">
              <w:rPr>
                <w:rFonts w:eastAsia="Arial"/>
                <w:color w:val="000000"/>
                <w:sz w:val="20"/>
                <w:szCs w:val="20"/>
                <w:lang w:val="el-GR" w:eastAsia="el-GR"/>
              </w:rPr>
              <w:t>Βιοϊατρικής</w:t>
            </w:r>
            <w:proofErr w:type="spellEnd"/>
            <w:r w:rsidRPr="00A54DAA">
              <w:rPr>
                <w:rFonts w:eastAsia="Arial"/>
                <w:color w:val="000000"/>
                <w:sz w:val="20"/>
                <w:szCs w:val="20"/>
                <w:lang w:val="el-GR" w:eastAsia="el-GR"/>
              </w:rPr>
              <w:t xml:space="preserve"> </w:t>
            </w:r>
            <w:r w:rsidRPr="00A54DAA">
              <w:rPr>
                <w:rFonts w:eastAsia="Arial"/>
                <w:color w:val="000000"/>
                <w:sz w:val="20"/>
                <w:szCs w:val="20"/>
                <w:lang w:val="el-GR" w:eastAsia="el-GR"/>
              </w:rPr>
              <w:lastRenderedPageBreak/>
              <w:t xml:space="preserve">Τεχνολογίας του Νοσοκομείου  είτε με </w:t>
            </w:r>
            <w:proofErr w:type="spellStart"/>
            <w:r w:rsidRPr="00A54DAA">
              <w:rPr>
                <w:rFonts w:eastAsia="Arial"/>
                <w:color w:val="000000"/>
                <w:sz w:val="20"/>
                <w:szCs w:val="20"/>
                <w:lang w:val="el-GR" w:eastAsia="el-GR"/>
              </w:rPr>
              <w:t>fax</w:t>
            </w:r>
            <w:proofErr w:type="spellEnd"/>
            <w:r w:rsidRPr="00A54DAA">
              <w:rPr>
                <w:rFonts w:eastAsia="Arial"/>
                <w:color w:val="000000"/>
                <w:sz w:val="20"/>
                <w:szCs w:val="20"/>
                <w:lang w:val="el-GR" w:eastAsia="el-GR"/>
              </w:rPr>
              <w:t xml:space="preserve"> είτε με email κατά τις εργάσιμες ημέρες  και ώρες και από την τεχνική υπηρεσία της μη εργάσιμες με τηλεφωνική ειδοποίηση σε τηλέφωνο που θα υποδειχθεί από την ανάδοχο εταιρεία. </w:t>
            </w:r>
            <w:r w:rsidR="00523349" w:rsidRPr="00523349">
              <w:rPr>
                <w:rFonts w:eastAsia="Arial"/>
                <w:color w:val="000000"/>
                <w:sz w:val="20"/>
                <w:szCs w:val="20"/>
                <w:lang w:val="el-GR" w:eastAsia="el-GR"/>
              </w:rPr>
              <w:t>.</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4E7AA3" w:rsidTr="00523349">
        <w:trPr>
          <w:trHeight w:val="705"/>
        </w:trPr>
        <w:tc>
          <w:tcPr>
            <w:tcW w:w="294" w:type="pct"/>
            <w:vAlign w:val="center"/>
          </w:tcPr>
          <w:p w:rsidR="006051E0" w:rsidRPr="001337C2" w:rsidRDefault="00A54DAA" w:rsidP="00760EC2">
            <w:pPr>
              <w:tabs>
                <w:tab w:val="left" w:pos="0"/>
              </w:tabs>
              <w:spacing w:before="120" w:after="0" w:line="276" w:lineRule="auto"/>
              <w:ind w:right="-107"/>
              <w:jc w:val="center"/>
              <w:rPr>
                <w:b/>
                <w:bCs/>
                <w:color w:val="000000"/>
                <w:szCs w:val="22"/>
                <w:lang w:val="el-GR"/>
              </w:rPr>
            </w:pPr>
            <w:r>
              <w:rPr>
                <w:rFonts w:eastAsia="Arial"/>
                <w:b/>
                <w:color w:val="000000"/>
                <w:sz w:val="20"/>
                <w:szCs w:val="20"/>
                <w:lang w:val="el-GR" w:eastAsia="el-GR"/>
              </w:rPr>
              <w:t>17</w:t>
            </w:r>
          </w:p>
        </w:tc>
        <w:tc>
          <w:tcPr>
            <w:tcW w:w="2757" w:type="pct"/>
          </w:tcPr>
          <w:p w:rsidR="006051E0" w:rsidRPr="00523349" w:rsidRDefault="00A54DAA" w:rsidP="00A54DAA">
            <w:pPr>
              <w:suppressAutoHyphens w:val="0"/>
              <w:spacing w:after="126" w:line="270" w:lineRule="auto"/>
              <w:ind w:left="23" w:right="63" w:hanging="10"/>
              <w:rPr>
                <w:rFonts w:eastAsia="Arial"/>
                <w:color w:val="000000"/>
                <w:sz w:val="20"/>
                <w:szCs w:val="20"/>
                <w:lang w:val="el-GR" w:eastAsia="el-GR"/>
              </w:rPr>
            </w:pPr>
            <w:r w:rsidRPr="00A54DAA">
              <w:rPr>
                <w:rFonts w:eastAsia="Arial"/>
                <w:color w:val="000000"/>
                <w:sz w:val="20"/>
                <w:szCs w:val="20"/>
                <w:lang w:val="el-GR" w:eastAsia="el-GR"/>
              </w:rPr>
              <w:t>Οι παρεχόμενες υπηρεσίες θα εκτελούνται σύμφωνα με τους κανόνες της τέχνης και της επιστήμης και θα πληρούν τα προβλεπόμενα από τους αντίστοιχους Ελληνικού ή Διεθνείς Κανονισμούς.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4E7AA3" w:rsidTr="00523349">
        <w:trPr>
          <w:trHeight w:val="705"/>
        </w:trPr>
        <w:tc>
          <w:tcPr>
            <w:tcW w:w="294" w:type="pct"/>
            <w:vAlign w:val="center"/>
          </w:tcPr>
          <w:p w:rsidR="006051E0" w:rsidRPr="001337C2" w:rsidRDefault="00A54DAA" w:rsidP="00760EC2">
            <w:pPr>
              <w:tabs>
                <w:tab w:val="left" w:pos="0"/>
              </w:tabs>
              <w:spacing w:before="120" w:after="0" w:line="276" w:lineRule="auto"/>
              <w:ind w:right="-107"/>
              <w:jc w:val="center"/>
              <w:rPr>
                <w:b/>
                <w:bCs/>
                <w:color w:val="000000"/>
                <w:szCs w:val="22"/>
                <w:lang w:val="el-GR"/>
              </w:rPr>
            </w:pPr>
            <w:r>
              <w:rPr>
                <w:b/>
                <w:bCs/>
                <w:color w:val="000000"/>
                <w:szCs w:val="22"/>
                <w:lang w:val="el-GR"/>
              </w:rPr>
              <w:t>18</w:t>
            </w:r>
          </w:p>
        </w:tc>
        <w:tc>
          <w:tcPr>
            <w:tcW w:w="2757" w:type="pct"/>
          </w:tcPr>
          <w:p w:rsidR="00523349" w:rsidRPr="00523349" w:rsidRDefault="00A54DAA" w:rsidP="00523349">
            <w:pPr>
              <w:suppressAutoHyphens w:val="0"/>
              <w:spacing w:after="126" w:line="270" w:lineRule="auto"/>
              <w:ind w:left="23" w:right="63" w:hanging="10"/>
              <w:rPr>
                <w:rFonts w:eastAsia="Arial"/>
                <w:color w:val="000000"/>
                <w:sz w:val="20"/>
                <w:szCs w:val="20"/>
                <w:lang w:val="el-GR" w:eastAsia="el-GR"/>
              </w:rPr>
            </w:pPr>
            <w:r w:rsidRPr="00A54DAA">
              <w:rPr>
                <w:rFonts w:eastAsia="Arial"/>
                <w:color w:val="000000"/>
                <w:sz w:val="20"/>
                <w:szCs w:val="20"/>
                <w:lang w:val="el-GR" w:eastAsia="el-GR"/>
              </w:rPr>
              <w:t>Να αναφέρεται οπωσδήποτε στην προσφορά, πλήρης κατάλογος παρόμοιων ή ίδιων μηχανημάτων που έχουν εγκατασταθεί στην Ελλάδα με ιδιαίτερη επισήμανση – αναφορά των μηχανημάτων που έχουν εγκατασταθεί σε δημόσια Νοσοκομεία και συντηρούνται από το αντίστοιχο συνεργείο της αναδόχου Εταιρείας.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546000" w:rsidRPr="004E7AA3" w:rsidTr="00523349">
        <w:trPr>
          <w:trHeight w:val="705"/>
        </w:trPr>
        <w:tc>
          <w:tcPr>
            <w:tcW w:w="294" w:type="pct"/>
            <w:vAlign w:val="center"/>
          </w:tcPr>
          <w:p w:rsidR="00546000" w:rsidRPr="001337C2" w:rsidRDefault="00A54DAA" w:rsidP="00760EC2">
            <w:pPr>
              <w:tabs>
                <w:tab w:val="left" w:pos="0"/>
              </w:tabs>
              <w:spacing w:before="120" w:after="0" w:line="276" w:lineRule="auto"/>
              <w:ind w:right="-107"/>
              <w:jc w:val="center"/>
              <w:rPr>
                <w:b/>
                <w:bCs/>
                <w:color w:val="000000"/>
                <w:szCs w:val="22"/>
                <w:lang w:val="el-GR"/>
              </w:rPr>
            </w:pPr>
            <w:r>
              <w:rPr>
                <w:b/>
                <w:bCs/>
                <w:color w:val="000000"/>
                <w:szCs w:val="22"/>
                <w:lang w:val="el-GR"/>
              </w:rPr>
              <w:t>19</w:t>
            </w:r>
          </w:p>
        </w:tc>
        <w:tc>
          <w:tcPr>
            <w:tcW w:w="2757" w:type="pct"/>
          </w:tcPr>
          <w:p w:rsidR="00A54DAA" w:rsidRPr="00A54DAA" w:rsidRDefault="00A54DAA" w:rsidP="00A54DAA">
            <w:pPr>
              <w:suppressAutoHyphens w:val="0"/>
              <w:spacing w:after="126" w:line="270" w:lineRule="auto"/>
              <w:ind w:left="23" w:right="63" w:hanging="10"/>
              <w:rPr>
                <w:rFonts w:eastAsia="Arial"/>
                <w:color w:val="000000"/>
                <w:sz w:val="20"/>
                <w:szCs w:val="20"/>
                <w:lang w:val="el-GR" w:eastAsia="el-GR"/>
              </w:rPr>
            </w:pPr>
            <w:r w:rsidRPr="00A54DAA">
              <w:rPr>
                <w:rFonts w:eastAsia="Arial"/>
                <w:color w:val="000000"/>
                <w:sz w:val="20"/>
                <w:szCs w:val="20"/>
                <w:lang w:val="el-GR" w:eastAsia="el-GR"/>
              </w:rPr>
              <w:t>Η επιτρεπόμενη διάρκεια ακινητοποίησης (</w:t>
            </w:r>
            <w:proofErr w:type="spellStart"/>
            <w:r w:rsidRPr="00A54DAA">
              <w:rPr>
                <w:rFonts w:eastAsia="Arial"/>
                <w:color w:val="000000"/>
                <w:sz w:val="20"/>
                <w:szCs w:val="20"/>
                <w:lang w:val="el-GR" w:eastAsia="el-GR"/>
              </w:rPr>
              <w:t>down</w:t>
            </w:r>
            <w:proofErr w:type="spellEnd"/>
            <w:r w:rsidRPr="00A54DAA">
              <w:rPr>
                <w:rFonts w:eastAsia="Arial"/>
                <w:color w:val="000000"/>
                <w:sz w:val="20"/>
                <w:szCs w:val="20"/>
                <w:lang w:val="el-GR" w:eastAsia="el-GR"/>
              </w:rPr>
              <w:t xml:space="preserve"> </w:t>
            </w:r>
            <w:proofErr w:type="spellStart"/>
            <w:r w:rsidRPr="00A54DAA">
              <w:rPr>
                <w:rFonts w:eastAsia="Arial"/>
                <w:color w:val="000000"/>
                <w:sz w:val="20"/>
                <w:szCs w:val="20"/>
                <w:lang w:val="el-GR" w:eastAsia="el-GR"/>
              </w:rPr>
              <w:t>time</w:t>
            </w:r>
            <w:proofErr w:type="spellEnd"/>
            <w:r w:rsidRPr="00A54DAA">
              <w:rPr>
                <w:rFonts w:eastAsia="Arial"/>
                <w:color w:val="000000"/>
                <w:sz w:val="20"/>
                <w:szCs w:val="20"/>
                <w:lang w:val="el-GR" w:eastAsia="el-GR"/>
              </w:rPr>
              <w:t xml:space="preserve">) του </w:t>
            </w:r>
            <w:proofErr w:type="spellStart"/>
            <w:r w:rsidRPr="00A54DAA">
              <w:rPr>
                <w:rFonts w:eastAsia="Arial"/>
                <w:color w:val="000000"/>
                <w:sz w:val="20"/>
                <w:szCs w:val="20"/>
                <w:lang w:val="el-GR" w:eastAsia="el-GR"/>
              </w:rPr>
              <w:t>στεφανιογράφου</w:t>
            </w:r>
            <w:proofErr w:type="spellEnd"/>
            <w:r w:rsidRPr="00A54DAA">
              <w:rPr>
                <w:rFonts w:eastAsia="Arial"/>
                <w:color w:val="000000"/>
                <w:sz w:val="20"/>
                <w:szCs w:val="20"/>
                <w:lang w:val="el-GR" w:eastAsia="el-GR"/>
              </w:rPr>
              <w:t xml:space="preserve"> συμφωνείται σε διακόσιες σαράντα (240) ώρες ανά έτος. Ως χρόνος ακινητοποίησης ορίζεται ο χρόνος ακινητοποίησης των επί μέρους αυτόνομων λειτουργικών μονάδων ή του συνόλου του </w:t>
            </w:r>
            <w:proofErr w:type="spellStart"/>
            <w:r w:rsidRPr="00A54DAA">
              <w:rPr>
                <w:rFonts w:eastAsia="Arial"/>
                <w:color w:val="000000"/>
                <w:sz w:val="20"/>
                <w:szCs w:val="20"/>
                <w:lang w:val="el-GR" w:eastAsia="el-GR"/>
              </w:rPr>
              <w:t>στεφανιογράφου</w:t>
            </w:r>
            <w:proofErr w:type="spellEnd"/>
            <w:r w:rsidRPr="00A54DAA">
              <w:rPr>
                <w:rFonts w:eastAsia="Arial"/>
                <w:color w:val="000000"/>
                <w:sz w:val="20"/>
                <w:szCs w:val="20"/>
                <w:lang w:val="el-GR" w:eastAsia="el-GR"/>
              </w:rPr>
              <w:t xml:space="preserve"> κατά τον οποίο δεν δυνατή ήταν η διενέργεια περιστατικού. Ο χρόνος αυτός θα </w:t>
            </w:r>
            <w:proofErr w:type="spellStart"/>
            <w:r w:rsidRPr="00A54DAA">
              <w:rPr>
                <w:rFonts w:eastAsia="Arial"/>
                <w:color w:val="000000"/>
                <w:sz w:val="20"/>
                <w:szCs w:val="20"/>
                <w:lang w:val="el-GR" w:eastAsia="el-GR"/>
              </w:rPr>
              <w:t>προσμετρείται</w:t>
            </w:r>
            <w:proofErr w:type="spellEnd"/>
            <w:r w:rsidRPr="00A54DAA">
              <w:rPr>
                <w:rFonts w:eastAsia="Arial"/>
                <w:color w:val="000000"/>
                <w:sz w:val="20"/>
                <w:szCs w:val="20"/>
                <w:lang w:val="el-GR" w:eastAsia="el-GR"/>
              </w:rPr>
              <w:t xml:space="preserve"> αθροιστικά από την στιγμή κλίσης της εταιρείας για επισκευή με αποστολή είτε με </w:t>
            </w:r>
            <w:proofErr w:type="spellStart"/>
            <w:r w:rsidRPr="00A54DAA">
              <w:rPr>
                <w:rFonts w:eastAsia="Arial"/>
                <w:color w:val="000000"/>
                <w:sz w:val="20"/>
                <w:szCs w:val="20"/>
                <w:lang w:val="el-GR" w:eastAsia="el-GR"/>
              </w:rPr>
              <w:t>fax</w:t>
            </w:r>
            <w:proofErr w:type="spellEnd"/>
            <w:r w:rsidRPr="00A54DAA">
              <w:rPr>
                <w:rFonts w:eastAsia="Arial"/>
                <w:color w:val="000000"/>
                <w:sz w:val="20"/>
                <w:szCs w:val="20"/>
                <w:lang w:val="el-GR" w:eastAsia="el-GR"/>
              </w:rPr>
              <w:t xml:space="preserve"> είτε με email είτε με τηλεφωνική επικοινωνία, από Δευτέρα έως Παρασκευή και από ώρες 08.00 έως 20.00 (μη εξαιρουμένων των αργιών και Σαββατοκύριακων). Ο χρόνος αυτός δεν περιλαμβάνει τον χρόνο προληπτικής συντήρησης και εργασίες αναβάθμισης του συγκροτήματος. Ως ώρα ακινητοποίησης θα λογίζεται  το σύνολο των ωρών του 24ώρου από την χρονική στιγμή της ειδοποίησης της αναδόχου εταιρείας όπως αυτή περιγράφεται παραπάνω, μέχρι την πλήρη αποκατάσταση της βλάβης. Στο τέλος ισχύος εκάστης ετήσιας σύμβασης θα υπολογίζονται οι ώρες ακινητοποίησης του ψηφιακού </w:t>
            </w:r>
            <w:proofErr w:type="spellStart"/>
            <w:r w:rsidRPr="00A54DAA">
              <w:rPr>
                <w:rFonts w:eastAsia="Arial"/>
                <w:color w:val="000000"/>
                <w:sz w:val="20"/>
                <w:szCs w:val="20"/>
                <w:lang w:val="el-GR" w:eastAsia="el-GR"/>
              </w:rPr>
              <w:t>στεφανιογράφου</w:t>
            </w:r>
            <w:proofErr w:type="spellEnd"/>
            <w:r w:rsidRPr="00A54DAA">
              <w:rPr>
                <w:rFonts w:eastAsia="Arial"/>
                <w:color w:val="000000"/>
                <w:sz w:val="20"/>
                <w:szCs w:val="20"/>
                <w:lang w:val="el-GR" w:eastAsia="el-GR"/>
              </w:rPr>
              <w:t xml:space="preserve"> όπως ορίζεται ανωτέρω.</w:t>
            </w:r>
          </w:p>
          <w:p w:rsidR="00546000" w:rsidRPr="00523349" w:rsidRDefault="00A54DAA" w:rsidP="00A54DAA">
            <w:pPr>
              <w:suppressAutoHyphens w:val="0"/>
              <w:spacing w:after="126" w:line="270" w:lineRule="auto"/>
              <w:ind w:left="23" w:right="63" w:hanging="10"/>
              <w:rPr>
                <w:rFonts w:eastAsia="Arial"/>
                <w:b/>
                <w:color w:val="000000"/>
                <w:sz w:val="20"/>
                <w:szCs w:val="20"/>
                <w:lang w:val="el-GR" w:eastAsia="el-GR"/>
              </w:rPr>
            </w:pPr>
            <w:r w:rsidRPr="00A54DAA">
              <w:rPr>
                <w:rFonts w:eastAsia="Arial"/>
                <w:color w:val="000000"/>
                <w:sz w:val="20"/>
                <w:szCs w:val="20"/>
                <w:lang w:val="el-GR" w:eastAsia="el-GR"/>
              </w:rPr>
              <w:t xml:space="preserve">Λόγω της παλαιότητας και της συνθήκης </w:t>
            </w:r>
            <w:proofErr w:type="spellStart"/>
            <w:r w:rsidRPr="00A54DAA">
              <w:rPr>
                <w:rFonts w:eastAsia="Arial"/>
                <w:color w:val="000000"/>
                <w:sz w:val="20"/>
                <w:szCs w:val="20"/>
                <w:lang w:val="el-GR" w:eastAsia="el-GR"/>
              </w:rPr>
              <w:t>End</w:t>
            </w:r>
            <w:proofErr w:type="spellEnd"/>
            <w:r w:rsidRPr="00A54DAA">
              <w:rPr>
                <w:rFonts w:eastAsia="Arial"/>
                <w:color w:val="000000"/>
                <w:sz w:val="20"/>
                <w:szCs w:val="20"/>
                <w:lang w:val="el-GR" w:eastAsia="el-GR"/>
              </w:rPr>
              <w:t xml:space="preserve"> of </w:t>
            </w:r>
            <w:proofErr w:type="spellStart"/>
            <w:r w:rsidRPr="00A54DAA">
              <w:rPr>
                <w:rFonts w:eastAsia="Arial"/>
                <w:color w:val="000000"/>
                <w:sz w:val="20"/>
                <w:szCs w:val="20"/>
                <w:lang w:val="el-GR" w:eastAsia="el-GR"/>
              </w:rPr>
              <w:t>Life</w:t>
            </w:r>
            <w:proofErr w:type="spellEnd"/>
            <w:r w:rsidRPr="00A54DAA">
              <w:rPr>
                <w:rFonts w:eastAsia="Arial"/>
                <w:color w:val="000000"/>
                <w:sz w:val="20"/>
                <w:szCs w:val="20"/>
                <w:lang w:val="el-GR" w:eastAsia="el-GR"/>
              </w:rPr>
              <w:t xml:space="preserve"> του </w:t>
            </w:r>
            <w:proofErr w:type="spellStart"/>
            <w:r w:rsidRPr="00A54DAA">
              <w:rPr>
                <w:rFonts w:eastAsia="Arial"/>
                <w:color w:val="000000"/>
                <w:sz w:val="20"/>
                <w:szCs w:val="20"/>
                <w:lang w:val="el-GR" w:eastAsia="el-GR"/>
              </w:rPr>
              <w:t>στεφανιογράφου</w:t>
            </w:r>
            <w:proofErr w:type="spellEnd"/>
            <w:r w:rsidRPr="00A54DAA">
              <w:rPr>
                <w:rFonts w:eastAsia="Arial"/>
                <w:color w:val="000000"/>
                <w:sz w:val="20"/>
                <w:szCs w:val="20"/>
                <w:lang w:val="el-GR" w:eastAsia="el-GR"/>
              </w:rPr>
              <w:t xml:space="preserve"> κατόπιν ενημέρωσης του οίκου, ο χρόνος που θα απαιτείται για την ανεύρεση ανταλλακτικών όταν αυτά δεν θα καθίστανται άμεσα διαθέσιμα, δεν θα </w:t>
            </w:r>
            <w:proofErr w:type="spellStart"/>
            <w:r w:rsidRPr="00A54DAA">
              <w:rPr>
                <w:rFonts w:eastAsia="Arial"/>
                <w:color w:val="000000"/>
                <w:sz w:val="20"/>
                <w:szCs w:val="20"/>
                <w:lang w:val="el-GR" w:eastAsia="el-GR"/>
              </w:rPr>
              <w:t>προσμετράται</w:t>
            </w:r>
            <w:proofErr w:type="spellEnd"/>
            <w:r w:rsidRPr="00A54DAA">
              <w:rPr>
                <w:rFonts w:eastAsia="Arial"/>
                <w:color w:val="000000"/>
                <w:sz w:val="20"/>
                <w:szCs w:val="20"/>
                <w:lang w:val="el-GR" w:eastAsia="el-GR"/>
              </w:rPr>
              <w:t xml:space="preserve"> στον χρόνο ακινητοποίησης</w:t>
            </w:r>
          </w:p>
        </w:tc>
        <w:tc>
          <w:tcPr>
            <w:tcW w:w="931" w:type="pct"/>
          </w:tcPr>
          <w:p w:rsidR="00546000" w:rsidRPr="001337C2" w:rsidRDefault="00546000" w:rsidP="000E6017">
            <w:pPr>
              <w:tabs>
                <w:tab w:val="left" w:pos="-720"/>
              </w:tabs>
              <w:spacing w:line="276" w:lineRule="auto"/>
              <w:ind w:left="-112" w:right="33"/>
              <w:rPr>
                <w:color w:val="000000"/>
                <w:szCs w:val="22"/>
                <w:lang w:val="el-GR"/>
              </w:rPr>
            </w:pPr>
          </w:p>
        </w:tc>
        <w:tc>
          <w:tcPr>
            <w:tcW w:w="1018" w:type="pct"/>
          </w:tcPr>
          <w:p w:rsidR="00546000" w:rsidRPr="001337C2" w:rsidRDefault="00546000" w:rsidP="000E6017">
            <w:pPr>
              <w:rPr>
                <w:szCs w:val="22"/>
                <w:lang w:val="el-GR"/>
              </w:rPr>
            </w:pPr>
          </w:p>
        </w:tc>
      </w:tr>
      <w:tr w:rsidR="00A54DAA" w:rsidRPr="004E7AA3" w:rsidTr="00523349">
        <w:trPr>
          <w:trHeight w:val="705"/>
        </w:trPr>
        <w:tc>
          <w:tcPr>
            <w:tcW w:w="294" w:type="pct"/>
            <w:vAlign w:val="center"/>
          </w:tcPr>
          <w:p w:rsidR="00A54DAA" w:rsidRDefault="00A54DAA" w:rsidP="00760EC2">
            <w:pPr>
              <w:tabs>
                <w:tab w:val="left" w:pos="0"/>
              </w:tabs>
              <w:spacing w:before="120" w:after="0" w:line="276" w:lineRule="auto"/>
              <w:ind w:right="-107"/>
              <w:jc w:val="center"/>
              <w:rPr>
                <w:b/>
                <w:bCs/>
                <w:color w:val="000000"/>
                <w:szCs w:val="22"/>
                <w:lang w:val="el-GR"/>
              </w:rPr>
            </w:pPr>
            <w:r>
              <w:rPr>
                <w:b/>
                <w:bCs/>
                <w:color w:val="000000"/>
                <w:szCs w:val="22"/>
                <w:lang w:val="el-GR"/>
              </w:rPr>
              <w:t>20</w:t>
            </w:r>
          </w:p>
        </w:tc>
        <w:tc>
          <w:tcPr>
            <w:tcW w:w="2757" w:type="pct"/>
          </w:tcPr>
          <w:p w:rsidR="00A54DAA" w:rsidRPr="009B38BD" w:rsidRDefault="00A54DAA" w:rsidP="00523349">
            <w:pPr>
              <w:suppressAutoHyphens w:val="0"/>
              <w:spacing w:after="126" w:line="270" w:lineRule="auto"/>
              <w:ind w:left="23" w:right="63" w:hanging="10"/>
              <w:rPr>
                <w:rFonts w:eastAsia="Arial"/>
                <w:color w:val="000000"/>
                <w:sz w:val="20"/>
                <w:szCs w:val="20"/>
                <w:lang w:val="el-GR" w:eastAsia="el-GR"/>
              </w:rPr>
            </w:pPr>
            <w:r w:rsidRPr="00A54DAA">
              <w:rPr>
                <w:rFonts w:eastAsia="Arial"/>
                <w:color w:val="000000"/>
                <w:sz w:val="20"/>
                <w:szCs w:val="20"/>
                <w:lang w:val="el-GR" w:eastAsia="el-GR"/>
              </w:rPr>
              <w:t>Για κάθε ώρα ακινητοποίησης πέρα των διακοσίων σαράντα (240) ωρών ετησίως θα επιβάλλεται στην ανάδοχο εταιρεία ως ποινική ρήτρα παράταση της σύμβασης πέντε ώρες χωρίς αμοιβή και ογδόντα (80) ευρώ ανά ώρα ακινητοποίησης.</w:t>
            </w:r>
          </w:p>
        </w:tc>
        <w:tc>
          <w:tcPr>
            <w:tcW w:w="931" w:type="pct"/>
          </w:tcPr>
          <w:p w:rsidR="00A54DAA" w:rsidRPr="001337C2" w:rsidRDefault="00A54DAA" w:rsidP="000E6017">
            <w:pPr>
              <w:tabs>
                <w:tab w:val="left" w:pos="-720"/>
              </w:tabs>
              <w:spacing w:line="276" w:lineRule="auto"/>
              <w:ind w:left="-112" w:right="33"/>
              <w:rPr>
                <w:color w:val="000000"/>
                <w:szCs w:val="22"/>
                <w:lang w:val="el-GR"/>
              </w:rPr>
            </w:pPr>
          </w:p>
        </w:tc>
        <w:tc>
          <w:tcPr>
            <w:tcW w:w="1018" w:type="pct"/>
          </w:tcPr>
          <w:p w:rsidR="00A54DAA" w:rsidRPr="001337C2" w:rsidRDefault="00A54DAA" w:rsidP="000E6017">
            <w:pPr>
              <w:rPr>
                <w:szCs w:val="22"/>
                <w:lang w:val="el-GR"/>
              </w:rPr>
            </w:pPr>
          </w:p>
        </w:tc>
      </w:tr>
      <w:tr w:rsidR="00A54DAA" w:rsidRPr="004E7AA3" w:rsidTr="00523349">
        <w:trPr>
          <w:trHeight w:val="705"/>
        </w:trPr>
        <w:tc>
          <w:tcPr>
            <w:tcW w:w="294" w:type="pct"/>
            <w:vAlign w:val="center"/>
          </w:tcPr>
          <w:p w:rsidR="00A54DAA" w:rsidRDefault="00A54DAA" w:rsidP="00760EC2">
            <w:pPr>
              <w:tabs>
                <w:tab w:val="left" w:pos="0"/>
              </w:tabs>
              <w:spacing w:before="120" w:after="0" w:line="276" w:lineRule="auto"/>
              <w:ind w:right="-107"/>
              <w:jc w:val="center"/>
              <w:rPr>
                <w:b/>
                <w:bCs/>
                <w:color w:val="000000"/>
                <w:szCs w:val="22"/>
                <w:lang w:val="el-GR"/>
              </w:rPr>
            </w:pPr>
            <w:r>
              <w:rPr>
                <w:b/>
                <w:bCs/>
                <w:color w:val="000000"/>
                <w:szCs w:val="22"/>
                <w:lang w:val="el-GR"/>
              </w:rPr>
              <w:t>21</w:t>
            </w:r>
          </w:p>
        </w:tc>
        <w:tc>
          <w:tcPr>
            <w:tcW w:w="2757" w:type="pct"/>
          </w:tcPr>
          <w:p w:rsidR="00A54DAA" w:rsidRPr="009B38BD" w:rsidRDefault="00A54DAA" w:rsidP="00523349">
            <w:pPr>
              <w:suppressAutoHyphens w:val="0"/>
              <w:spacing w:after="126" w:line="270" w:lineRule="auto"/>
              <w:ind w:left="23" w:right="63" w:hanging="10"/>
              <w:rPr>
                <w:rFonts w:eastAsia="Arial"/>
                <w:color w:val="000000"/>
                <w:sz w:val="20"/>
                <w:szCs w:val="20"/>
                <w:lang w:val="el-GR" w:eastAsia="el-GR"/>
              </w:rPr>
            </w:pPr>
            <w:r w:rsidRPr="00A54DAA">
              <w:rPr>
                <w:rFonts w:eastAsia="Arial"/>
                <w:color w:val="000000"/>
                <w:sz w:val="20"/>
                <w:szCs w:val="20"/>
                <w:lang w:val="el-GR" w:eastAsia="el-GR"/>
              </w:rPr>
              <w:t xml:space="preserve">Κατά την διάρκεια του συμβατικού χρόνου συντήρησης και μετά την παρέλευση είκοσι (20) εργάσιμων ημερών χωρίς </w:t>
            </w:r>
            <w:r w:rsidRPr="00A54DAA">
              <w:rPr>
                <w:rFonts w:eastAsia="Arial"/>
                <w:color w:val="000000"/>
                <w:sz w:val="20"/>
                <w:szCs w:val="20"/>
                <w:lang w:val="el-GR" w:eastAsia="el-GR"/>
              </w:rPr>
              <w:lastRenderedPageBreak/>
              <w:t>την αποκατάσταση της βλάβης ή την αδυναμία παροχής ανταλλακτικών, η ανάδοχος εταιρεία υποχρεούται να αντικαταστήσει το τμήμα του Μηχανήματος που παρουσιάζει τη βλάβη και αυξημένων ή αντίστοιχων τουλάχιστον δυνατοτήτων, το οποίο θα είναι συμβατό με το υπάρχων μηχάνημα και να παραδώσει σε πλήρη λειτουργία το σύνολο του μηχανήματος, χωρίς καμία επιβάρυνση του Νοσοκομείου.</w:t>
            </w:r>
          </w:p>
        </w:tc>
        <w:tc>
          <w:tcPr>
            <w:tcW w:w="931" w:type="pct"/>
          </w:tcPr>
          <w:p w:rsidR="00A54DAA" w:rsidRPr="001337C2" w:rsidRDefault="00A54DAA" w:rsidP="000E6017">
            <w:pPr>
              <w:tabs>
                <w:tab w:val="left" w:pos="-720"/>
              </w:tabs>
              <w:spacing w:line="276" w:lineRule="auto"/>
              <w:ind w:left="-112" w:right="33"/>
              <w:rPr>
                <w:color w:val="000000"/>
                <w:szCs w:val="22"/>
                <w:lang w:val="el-GR"/>
              </w:rPr>
            </w:pPr>
          </w:p>
        </w:tc>
        <w:tc>
          <w:tcPr>
            <w:tcW w:w="1018" w:type="pct"/>
          </w:tcPr>
          <w:p w:rsidR="00A54DAA" w:rsidRPr="001337C2" w:rsidRDefault="00A54DAA" w:rsidP="000E6017">
            <w:pPr>
              <w:rPr>
                <w:szCs w:val="22"/>
                <w:lang w:val="el-GR"/>
              </w:rPr>
            </w:pPr>
          </w:p>
        </w:tc>
      </w:tr>
      <w:tr w:rsidR="00A54DAA" w:rsidRPr="004E7AA3" w:rsidTr="00523349">
        <w:trPr>
          <w:trHeight w:val="705"/>
        </w:trPr>
        <w:tc>
          <w:tcPr>
            <w:tcW w:w="294" w:type="pct"/>
            <w:vAlign w:val="center"/>
          </w:tcPr>
          <w:p w:rsidR="00A54DAA" w:rsidRDefault="00A54DAA" w:rsidP="00760EC2">
            <w:pPr>
              <w:tabs>
                <w:tab w:val="left" w:pos="0"/>
              </w:tabs>
              <w:spacing w:before="120" w:after="0" w:line="276" w:lineRule="auto"/>
              <w:ind w:right="-107"/>
              <w:jc w:val="center"/>
              <w:rPr>
                <w:b/>
                <w:bCs/>
                <w:color w:val="000000"/>
                <w:szCs w:val="22"/>
                <w:lang w:val="el-GR"/>
              </w:rPr>
            </w:pPr>
            <w:r>
              <w:rPr>
                <w:b/>
                <w:bCs/>
                <w:color w:val="000000"/>
                <w:szCs w:val="22"/>
                <w:lang w:val="el-GR"/>
              </w:rPr>
              <w:t>22</w:t>
            </w:r>
          </w:p>
        </w:tc>
        <w:tc>
          <w:tcPr>
            <w:tcW w:w="2757" w:type="pct"/>
          </w:tcPr>
          <w:p w:rsidR="00A54DAA" w:rsidRPr="009B38BD" w:rsidRDefault="00A54DAA" w:rsidP="00523349">
            <w:pPr>
              <w:suppressAutoHyphens w:val="0"/>
              <w:spacing w:after="126" w:line="270" w:lineRule="auto"/>
              <w:ind w:left="23" w:right="63" w:hanging="10"/>
              <w:rPr>
                <w:rFonts w:eastAsia="Arial"/>
                <w:color w:val="000000"/>
                <w:sz w:val="20"/>
                <w:szCs w:val="20"/>
                <w:lang w:val="el-GR" w:eastAsia="el-GR"/>
              </w:rPr>
            </w:pPr>
            <w:r w:rsidRPr="00A54DAA">
              <w:rPr>
                <w:rFonts w:eastAsia="Arial"/>
                <w:color w:val="000000"/>
                <w:sz w:val="20"/>
                <w:szCs w:val="20"/>
                <w:lang w:val="el-GR" w:eastAsia="el-GR"/>
              </w:rPr>
              <w:t>Η ποινική ρήτρα που προβλέπεται στα ως άνω (παρ. 21) δεν μπορεί να  εφαρμοστεί σε περιπτώσεις ανωτέρας βίας. Οι τυχόν ζημιές που θα προκληθούν από περιπτώσεις ανωτέρας βίας, καθώς και τα υλικά που θα απαιτηθούν για την αντικατάσταση του μηχανήματος, θα βαρύνουν και θα καλυφθούν από το Νοσοκομείο.</w:t>
            </w:r>
          </w:p>
        </w:tc>
        <w:tc>
          <w:tcPr>
            <w:tcW w:w="931" w:type="pct"/>
          </w:tcPr>
          <w:p w:rsidR="00A54DAA" w:rsidRPr="001337C2" w:rsidRDefault="00A54DAA" w:rsidP="000E6017">
            <w:pPr>
              <w:tabs>
                <w:tab w:val="left" w:pos="-720"/>
              </w:tabs>
              <w:spacing w:line="276" w:lineRule="auto"/>
              <w:ind w:left="-112" w:right="33"/>
              <w:rPr>
                <w:color w:val="000000"/>
                <w:szCs w:val="22"/>
                <w:lang w:val="el-GR"/>
              </w:rPr>
            </w:pPr>
          </w:p>
        </w:tc>
        <w:tc>
          <w:tcPr>
            <w:tcW w:w="1018" w:type="pct"/>
          </w:tcPr>
          <w:p w:rsidR="00A54DAA" w:rsidRPr="001337C2" w:rsidRDefault="00A54DAA" w:rsidP="000E6017">
            <w:pPr>
              <w:rPr>
                <w:szCs w:val="22"/>
                <w:lang w:val="el-GR"/>
              </w:rPr>
            </w:pPr>
          </w:p>
        </w:tc>
      </w:tr>
      <w:tr w:rsidR="00A54DAA" w:rsidRPr="004E7AA3" w:rsidTr="00523349">
        <w:trPr>
          <w:trHeight w:val="705"/>
        </w:trPr>
        <w:tc>
          <w:tcPr>
            <w:tcW w:w="294" w:type="pct"/>
            <w:vAlign w:val="center"/>
          </w:tcPr>
          <w:p w:rsidR="00A54DAA" w:rsidRDefault="00A54DAA" w:rsidP="00760EC2">
            <w:pPr>
              <w:tabs>
                <w:tab w:val="left" w:pos="0"/>
              </w:tabs>
              <w:spacing w:before="120" w:after="0" w:line="276" w:lineRule="auto"/>
              <w:ind w:right="-107"/>
              <w:jc w:val="center"/>
              <w:rPr>
                <w:b/>
                <w:bCs/>
                <w:color w:val="000000"/>
                <w:szCs w:val="22"/>
                <w:lang w:val="el-GR"/>
              </w:rPr>
            </w:pPr>
            <w:r>
              <w:rPr>
                <w:b/>
                <w:bCs/>
                <w:color w:val="000000"/>
                <w:szCs w:val="22"/>
                <w:lang w:val="el-GR"/>
              </w:rPr>
              <w:t>23</w:t>
            </w:r>
          </w:p>
        </w:tc>
        <w:tc>
          <w:tcPr>
            <w:tcW w:w="2757" w:type="pct"/>
          </w:tcPr>
          <w:p w:rsidR="00A54DAA" w:rsidRPr="00A54DAA" w:rsidRDefault="00A54DAA" w:rsidP="00A54DAA">
            <w:pPr>
              <w:rPr>
                <w:rFonts w:eastAsia="Arial"/>
                <w:color w:val="000000"/>
                <w:sz w:val="20"/>
                <w:szCs w:val="20"/>
                <w:lang w:val="el-GR" w:eastAsia="el-GR"/>
              </w:rPr>
            </w:pPr>
            <w:bookmarkStart w:id="0" w:name="_GoBack"/>
            <w:bookmarkEnd w:id="0"/>
            <w:r w:rsidRPr="00A54DAA">
              <w:rPr>
                <w:rFonts w:eastAsia="Arial"/>
                <w:color w:val="000000"/>
                <w:sz w:val="20"/>
                <w:szCs w:val="20"/>
                <w:lang w:val="el-GR" w:eastAsia="el-GR"/>
              </w:rPr>
              <w:t>Η παρακράτηση των ποσών των ποινικών ρητρών θα γίνεται με αφαίρεση από το ετήσιο συμβατικό τίμημα, ή αν αυτό δεν επαρκεί με κάθε νόμιμο μέσον.</w:t>
            </w:r>
          </w:p>
          <w:p w:rsidR="00A54DAA" w:rsidRPr="009B38BD" w:rsidRDefault="00A54DAA" w:rsidP="00523349">
            <w:pPr>
              <w:suppressAutoHyphens w:val="0"/>
              <w:spacing w:after="126" w:line="270" w:lineRule="auto"/>
              <w:ind w:left="23" w:right="63" w:hanging="10"/>
              <w:rPr>
                <w:rFonts w:eastAsia="Arial"/>
                <w:color w:val="000000"/>
                <w:sz w:val="20"/>
                <w:szCs w:val="20"/>
                <w:lang w:val="el-GR" w:eastAsia="el-GR"/>
              </w:rPr>
            </w:pPr>
          </w:p>
        </w:tc>
        <w:tc>
          <w:tcPr>
            <w:tcW w:w="931" w:type="pct"/>
          </w:tcPr>
          <w:p w:rsidR="00A54DAA" w:rsidRPr="001337C2" w:rsidRDefault="00A54DAA" w:rsidP="000E6017">
            <w:pPr>
              <w:tabs>
                <w:tab w:val="left" w:pos="-720"/>
              </w:tabs>
              <w:spacing w:line="276" w:lineRule="auto"/>
              <w:ind w:left="-112" w:right="33"/>
              <w:rPr>
                <w:color w:val="000000"/>
                <w:szCs w:val="22"/>
                <w:lang w:val="el-GR"/>
              </w:rPr>
            </w:pPr>
          </w:p>
        </w:tc>
        <w:tc>
          <w:tcPr>
            <w:tcW w:w="1018" w:type="pct"/>
          </w:tcPr>
          <w:p w:rsidR="00A54DAA" w:rsidRPr="001337C2" w:rsidRDefault="00A54DAA" w:rsidP="000E6017">
            <w:pPr>
              <w:rPr>
                <w:szCs w:val="22"/>
                <w:lang w:val="el-GR"/>
              </w:rPr>
            </w:pPr>
          </w:p>
        </w:tc>
      </w:tr>
    </w:tbl>
    <w:p w:rsidR="00E454BC" w:rsidRPr="00760EC2" w:rsidRDefault="00E454BC" w:rsidP="001F3314">
      <w:pPr>
        <w:rPr>
          <w:lang w:val="el-GR"/>
        </w:rPr>
      </w:pPr>
    </w:p>
    <w:sectPr w:rsidR="00E454BC" w:rsidRPr="00760EC2" w:rsidSect="004E7AA3">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1440"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0EC2" w:rsidRDefault="00760EC2" w:rsidP="00760EC2">
      <w:pPr>
        <w:spacing w:after="0"/>
      </w:pPr>
      <w:r>
        <w:separator/>
      </w:r>
    </w:p>
  </w:endnote>
  <w:endnote w:type="continuationSeparator" w:id="0">
    <w:p w:rsidR="00760EC2" w:rsidRDefault="00760EC2" w:rsidP="00760E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825" w:rsidRDefault="0008282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825" w:rsidRDefault="0008282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825" w:rsidRDefault="0008282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0EC2" w:rsidRDefault="00760EC2" w:rsidP="00760EC2">
      <w:pPr>
        <w:spacing w:after="0"/>
      </w:pPr>
      <w:r>
        <w:separator/>
      </w:r>
    </w:p>
  </w:footnote>
  <w:footnote w:type="continuationSeparator" w:id="0">
    <w:p w:rsidR="00760EC2" w:rsidRDefault="00760EC2" w:rsidP="00760EC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825" w:rsidRDefault="00082825">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0EC2" w:rsidRPr="00760EC2" w:rsidRDefault="00082825" w:rsidP="00760EC2">
    <w:pPr>
      <w:pStyle w:val="a4"/>
      <w:jc w:val="center"/>
      <w:rPr>
        <w:u w:val="single"/>
      </w:rPr>
    </w:pPr>
    <w:r>
      <w:rPr>
        <w:b/>
        <w:bCs/>
        <w:szCs w:val="22"/>
        <w:u w:val="single"/>
        <w:lang w:val="el-GR"/>
      </w:rPr>
      <w:t>ΦΥΛΛΟ</w:t>
    </w:r>
    <w:r w:rsidR="00760EC2" w:rsidRPr="00760EC2">
      <w:rPr>
        <w:b/>
        <w:bCs/>
        <w:szCs w:val="22"/>
        <w:u w:val="single"/>
      </w:rPr>
      <w:t xml:space="preserve"> ΣΥΜΜΟΡΦΩΣΗΣ</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825" w:rsidRDefault="0008282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E73D25"/>
    <w:multiLevelType w:val="hybridMultilevel"/>
    <w:tmpl w:val="2C064C56"/>
    <w:lvl w:ilvl="0" w:tplc="0408000F">
      <w:start w:val="1"/>
      <w:numFmt w:val="decimal"/>
      <w:lvlText w:val="%1."/>
      <w:lvlJc w:val="left"/>
      <w:pPr>
        <w:tabs>
          <w:tab w:val="num" w:pos="720"/>
        </w:tabs>
        <w:ind w:left="720" w:hanging="36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15:restartNumberingAfterBreak="0">
    <w:nsid w:val="4FFE1C34"/>
    <w:multiLevelType w:val="hybridMultilevel"/>
    <w:tmpl w:val="5CDCF72C"/>
    <w:lvl w:ilvl="0" w:tplc="0408000F">
      <w:start w:val="1"/>
      <w:numFmt w:val="decimal"/>
      <w:lvlText w:val="%1."/>
      <w:lvlJc w:val="left"/>
      <w:pPr>
        <w:ind w:left="360" w:hanging="360"/>
      </w:pPr>
    </w:lvl>
    <w:lvl w:ilvl="1" w:tplc="04080019">
      <w:start w:val="1"/>
      <w:numFmt w:val="lowerLetter"/>
      <w:lvlText w:val="%2."/>
      <w:lvlJc w:val="left"/>
      <w:pPr>
        <w:ind w:left="1080" w:hanging="360"/>
      </w:pPr>
    </w:lvl>
    <w:lvl w:ilvl="2" w:tplc="0408001B">
      <w:start w:val="1"/>
      <w:numFmt w:val="lowerRoman"/>
      <w:lvlText w:val="%3."/>
      <w:lvlJc w:val="right"/>
      <w:pPr>
        <w:ind w:left="1800" w:hanging="180"/>
      </w:pPr>
    </w:lvl>
    <w:lvl w:ilvl="3" w:tplc="0408000F">
      <w:start w:val="1"/>
      <w:numFmt w:val="decimal"/>
      <w:lvlText w:val="%4."/>
      <w:lvlJc w:val="left"/>
      <w:pPr>
        <w:ind w:left="2520" w:hanging="360"/>
      </w:pPr>
    </w:lvl>
    <w:lvl w:ilvl="4" w:tplc="04080019">
      <w:start w:val="1"/>
      <w:numFmt w:val="lowerLetter"/>
      <w:lvlText w:val="%5."/>
      <w:lvlJc w:val="left"/>
      <w:pPr>
        <w:ind w:left="3240" w:hanging="360"/>
      </w:pPr>
    </w:lvl>
    <w:lvl w:ilvl="5" w:tplc="0408001B">
      <w:start w:val="1"/>
      <w:numFmt w:val="lowerRoman"/>
      <w:lvlText w:val="%6."/>
      <w:lvlJc w:val="right"/>
      <w:pPr>
        <w:ind w:left="3960" w:hanging="180"/>
      </w:pPr>
    </w:lvl>
    <w:lvl w:ilvl="6" w:tplc="0408000F">
      <w:start w:val="1"/>
      <w:numFmt w:val="decimal"/>
      <w:lvlText w:val="%7."/>
      <w:lvlJc w:val="left"/>
      <w:pPr>
        <w:ind w:left="4680" w:hanging="360"/>
      </w:pPr>
    </w:lvl>
    <w:lvl w:ilvl="7" w:tplc="04080019">
      <w:start w:val="1"/>
      <w:numFmt w:val="lowerLetter"/>
      <w:lvlText w:val="%8."/>
      <w:lvlJc w:val="left"/>
      <w:pPr>
        <w:ind w:left="5400" w:hanging="360"/>
      </w:pPr>
    </w:lvl>
    <w:lvl w:ilvl="8" w:tplc="0408001B">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FBD"/>
    <w:rsid w:val="00082825"/>
    <w:rsid w:val="000B1E86"/>
    <w:rsid w:val="001F3314"/>
    <w:rsid w:val="00241FBD"/>
    <w:rsid w:val="00372C18"/>
    <w:rsid w:val="003875CF"/>
    <w:rsid w:val="004236D3"/>
    <w:rsid w:val="004E7AA3"/>
    <w:rsid w:val="004F42DB"/>
    <w:rsid w:val="00523349"/>
    <w:rsid w:val="00546000"/>
    <w:rsid w:val="006051E0"/>
    <w:rsid w:val="00760EC2"/>
    <w:rsid w:val="008C6769"/>
    <w:rsid w:val="009C44C4"/>
    <w:rsid w:val="00A54DAA"/>
    <w:rsid w:val="00BB1F0D"/>
    <w:rsid w:val="00D60437"/>
    <w:rsid w:val="00D60744"/>
    <w:rsid w:val="00D85696"/>
    <w:rsid w:val="00E454BC"/>
    <w:rsid w:val="00E6234F"/>
    <w:rsid w:val="00F93B6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33562"/>
  <w15:chartTrackingRefBased/>
  <w15:docId w15:val="{AC719E2A-11EC-486B-B7A2-5773860C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60EC2"/>
    <w:pPr>
      <w:suppressAutoHyphens/>
      <w:spacing w:after="120" w:line="240" w:lineRule="auto"/>
      <w:jc w:val="both"/>
    </w:pPr>
    <w:rPr>
      <w:rFonts w:ascii="Calibri" w:eastAsia="Times New Roman" w:hAnsi="Calibri" w:cs="Calibri"/>
      <w:szCs w:val="24"/>
      <w:lang w:val="en-GB"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60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760EC2"/>
    <w:pPr>
      <w:tabs>
        <w:tab w:val="center" w:pos="4153"/>
        <w:tab w:val="right" w:pos="8306"/>
      </w:tabs>
      <w:spacing w:after="0"/>
    </w:pPr>
  </w:style>
  <w:style w:type="character" w:customStyle="1" w:styleId="Char">
    <w:name w:val="Κεφαλίδα Char"/>
    <w:basedOn w:val="a0"/>
    <w:link w:val="a4"/>
    <w:uiPriority w:val="99"/>
    <w:rsid w:val="00760EC2"/>
    <w:rPr>
      <w:rFonts w:ascii="Calibri" w:eastAsia="Times New Roman" w:hAnsi="Calibri" w:cs="Calibri"/>
      <w:szCs w:val="24"/>
      <w:lang w:val="en-GB" w:eastAsia="zh-CN"/>
    </w:rPr>
  </w:style>
  <w:style w:type="paragraph" w:styleId="a5">
    <w:name w:val="footer"/>
    <w:basedOn w:val="a"/>
    <w:link w:val="Char0"/>
    <w:uiPriority w:val="99"/>
    <w:unhideWhenUsed/>
    <w:rsid w:val="00760EC2"/>
    <w:pPr>
      <w:tabs>
        <w:tab w:val="center" w:pos="4153"/>
        <w:tab w:val="right" w:pos="8306"/>
      </w:tabs>
      <w:spacing w:after="0"/>
    </w:pPr>
  </w:style>
  <w:style w:type="character" w:customStyle="1" w:styleId="Char0">
    <w:name w:val="Υποσέλιδο Char"/>
    <w:basedOn w:val="a0"/>
    <w:link w:val="a5"/>
    <w:uiPriority w:val="99"/>
    <w:rsid w:val="00760EC2"/>
    <w:rPr>
      <w:rFonts w:ascii="Calibri" w:eastAsia="Times New Roman" w:hAnsi="Calibri" w:cs="Calibri"/>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1483</Words>
  <Characters>8014</Characters>
  <Application>Microsoft Office Word</Application>
  <DocSecurity>0</DocSecurity>
  <Lines>66</Lines>
  <Paragraphs>18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Promb</dc:creator>
  <cp:keywords/>
  <dc:description/>
  <cp:lastModifiedBy>Proma</cp:lastModifiedBy>
  <cp:revision>5</cp:revision>
  <dcterms:created xsi:type="dcterms:W3CDTF">2024-05-29T09:30:00Z</dcterms:created>
  <dcterms:modified xsi:type="dcterms:W3CDTF">2026-04-02T13:16:00Z</dcterms:modified>
</cp:coreProperties>
</file>